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6A4D">
      <w:pPr>
        <w:spacing w:line="100" w:lineRule="atLeast"/>
      </w:pPr>
      <w:bookmarkStart w:id="0" w:name="_GoBack"/>
      <w:bookmarkEnd w:id="0"/>
      <w:r>
        <w:rPr>
          <w:rFonts w:ascii="Tahoma" w:eastAsia="Tahoma" w:hAnsi="Tahoma" w:cs="Tahoma"/>
          <w:sz w:val="20"/>
        </w:rPr>
        <w:br/>
      </w:r>
    </w:p>
    <w:p w:rsidR="00000000" w:rsidRDefault="00F66A4D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ПРАВИТЕЛЬСТВО РОССИЙСКОЙ ФЕДЕРАЦИИ</w:t>
      </w:r>
    </w:p>
    <w:p w:rsidR="00000000" w:rsidRDefault="00F66A4D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ПОСТАНОВЛЕНИЕ</w:t>
      </w: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от 3 июля 2019 г. N 850</w:t>
      </w:r>
    </w:p>
    <w:p w:rsidR="00000000" w:rsidRDefault="00F66A4D">
      <w:pPr>
        <w:spacing w:line="100" w:lineRule="atLeast"/>
        <w:jc w:val="center"/>
        <w:rPr>
          <w:rFonts w:ascii="Arial" w:eastAsia="Arial" w:hAnsi="Arial" w:cs="Arial"/>
          <w:b/>
          <w:sz w:val="16"/>
        </w:rPr>
      </w:pP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ОБ УТВЕРЖДЕНИИ ПРАВИЛ</w:t>
      </w: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ОТКЛЮЧЕНИЯ ОБЪЕКТА КАПИТАЛЬНОГО СТРОИТЕЛЬСТВА ОТ СЕТЕЙ</w:t>
      </w: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ИНЖЕНЕРНО-ТЕХНИЧЕСКОГО ОБЕСПЕЧЕНИЯ</w:t>
      </w:r>
    </w:p>
    <w:p w:rsidR="00000000" w:rsidRDefault="00F66A4D">
      <w:pPr>
        <w:spacing w:line="100" w:lineRule="atLeast"/>
        <w:jc w:val="center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В соответствии с  Градостроительного кодекса Российской Федерации</w:t>
      </w:r>
      <w:r>
        <w:rPr>
          <w:rFonts w:ascii="Arial" w:eastAsia="Arial" w:hAnsi="Arial" w:cs="Arial"/>
          <w:sz w:val="16"/>
        </w:rPr>
        <w:t xml:space="preserve"> Правительство Российской Федерации постановляет: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Утвердить прилагаемые  отключения объекта капитального строительства от сетей инженерно-технического обеспечения.</w:t>
      </w: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jc w:val="right"/>
      </w:pPr>
      <w:r>
        <w:rPr>
          <w:rFonts w:ascii="Arial" w:eastAsia="Arial" w:hAnsi="Arial" w:cs="Arial"/>
          <w:sz w:val="16"/>
        </w:rPr>
        <w:t>Председатель Правительства</w:t>
      </w:r>
    </w:p>
    <w:p w:rsidR="00000000" w:rsidRDefault="00F66A4D">
      <w:pPr>
        <w:spacing w:line="100" w:lineRule="atLeast"/>
        <w:jc w:val="right"/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000000" w:rsidRDefault="00F66A4D">
      <w:pPr>
        <w:spacing w:line="100" w:lineRule="atLeast"/>
        <w:jc w:val="right"/>
      </w:pPr>
      <w:r>
        <w:rPr>
          <w:rFonts w:ascii="Arial" w:eastAsia="Arial" w:hAnsi="Arial" w:cs="Arial"/>
          <w:sz w:val="16"/>
        </w:rPr>
        <w:t>Д.МЕДВЕДЕВ</w:t>
      </w: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jc w:val="right"/>
      </w:pPr>
      <w:r>
        <w:rPr>
          <w:rFonts w:ascii="Arial" w:eastAsia="Arial" w:hAnsi="Arial" w:cs="Arial"/>
          <w:sz w:val="16"/>
        </w:rPr>
        <w:t>Утверждены</w:t>
      </w:r>
    </w:p>
    <w:p w:rsidR="00000000" w:rsidRDefault="00F66A4D">
      <w:pPr>
        <w:spacing w:line="100" w:lineRule="atLeast"/>
        <w:jc w:val="right"/>
      </w:pPr>
      <w:r>
        <w:rPr>
          <w:rFonts w:ascii="Arial" w:eastAsia="Arial" w:hAnsi="Arial" w:cs="Arial"/>
          <w:sz w:val="16"/>
        </w:rPr>
        <w:t>постановлением П</w:t>
      </w:r>
      <w:r>
        <w:rPr>
          <w:rFonts w:ascii="Arial" w:eastAsia="Arial" w:hAnsi="Arial" w:cs="Arial"/>
          <w:sz w:val="16"/>
        </w:rPr>
        <w:t>равительства</w:t>
      </w:r>
    </w:p>
    <w:p w:rsidR="00000000" w:rsidRDefault="00F66A4D">
      <w:pPr>
        <w:spacing w:line="100" w:lineRule="atLeast"/>
        <w:jc w:val="right"/>
      </w:pPr>
      <w:r>
        <w:rPr>
          <w:rFonts w:ascii="Arial" w:eastAsia="Arial" w:hAnsi="Arial" w:cs="Arial"/>
          <w:sz w:val="16"/>
        </w:rPr>
        <w:t>Российской Федерации</w:t>
      </w:r>
    </w:p>
    <w:p w:rsidR="00000000" w:rsidRDefault="00F66A4D">
      <w:pPr>
        <w:spacing w:line="100" w:lineRule="atLeast"/>
        <w:jc w:val="right"/>
      </w:pPr>
      <w:r>
        <w:rPr>
          <w:rFonts w:ascii="Arial" w:eastAsia="Arial" w:hAnsi="Arial" w:cs="Arial"/>
          <w:sz w:val="16"/>
        </w:rPr>
        <w:t>от 3 июля 2019 г. N 850</w:t>
      </w: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ПРАВИЛА</w:t>
      </w: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ОТКЛЮЧЕНИЯ ОБЪЕКТА КАПИТАЛЬНОГО СТРОИТЕЛЬСТВА ОТ СЕТЕЙ</w:t>
      </w:r>
    </w:p>
    <w:p w:rsidR="00000000" w:rsidRDefault="00F66A4D">
      <w:pPr>
        <w:spacing w:line="100" w:lineRule="atLeast"/>
        <w:jc w:val="center"/>
      </w:pPr>
      <w:r>
        <w:rPr>
          <w:rFonts w:ascii="Arial" w:eastAsia="Arial" w:hAnsi="Arial" w:cs="Arial"/>
          <w:b/>
          <w:sz w:val="16"/>
        </w:rPr>
        <w:t>ИНЖЕНЕРНО-ТЕХНИЧЕСКОГО ОБЕСПЕЧЕНИЯ</w:t>
      </w:r>
    </w:p>
    <w:p w:rsidR="00000000" w:rsidRDefault="00F66A4D">
      <w:pPr>
        <w:spacing w:line="100" w:lineRule="atLeast"/>
        <w:ind w:firstLine="540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1. Настоящие Правила определяют порядок отключения объекта капитального строительства от сетей газ</w:t>
      </w:r>
      <w:r>
        <w:rPr>
          <w:rFonts w:ascii="Arial" w:eastAsia="Arial" w:hAnsi="Arial" w:cs="Arial"/>
          <w:sz w:val="16"/>
        </w:rPr>
        <w:t>ораспределения, тепловых сетей, электрических сетей, водопроводных и канализационных сетей (далее - сети инженерно-технического обеспечения) в случае сноса объекта капитального строительства.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2. Настоящие Правила не распространяются на случаи сноса объекта</w:t>
      </w:r>
      <w:r>
        <w:rPr>
          <w:rFonts w:ascii="Arial" w:eastAsia="Arial" w:hAnsi="Arial" w:cs="Arial"/>
          <w:sz w:val="16"/>
        </w:rPr>
        <w:t xml:space="preserve">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3. При осуществлении отключения объекта капитального строительства от сетей инженерно-технического обеспечения (з</w:t>
      </w:r>
      <w:r>
        <w:rPr>
          <w:rFonts w:ascii="Arial" w:eastAsia="Arial" w:hAnsi="Arial" w:cs="Arial"/>
          <w:sz w:val="16"/>
        </w:rPr>
        <w:t>а исключением водопроводных и канализационных сетей) в соответствии с настоящими Правилами также должны быть выполнены требования к порядку прекращения подачи (потребления) соответствующего ресурса в объект капитального строительства, установленные законод</w:t>
      </w:r>
      <w:r>
        <w:rPr>
          <w:rFonts w:ascii="Arial" w:eastAsia="Arial" w:hAnsi="Arial" w:cs="Arial"/>
          <w:sz w:val="16"/>
        </w:rPr>
        <w:t>ательством Российской Федерации в сфере газоснабжения, теплоснабжения и об электроэнергетике.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4. Отключение объекта капитального строительства от сетей инженерно-технического обеспечения в связи с его сносом осуществляется на основании решения собственника</w:t>
      </w:r>
      <w:r>
        <w:rPr>
          <w:rFonts w:ascii="Arial" w:eastAsia="Arial" w:hAnsi="Arial" w:cs="Arial"/>
          <w:sz w:val="16"/>
        </w:rPr>
        <w:t xml:space="preserve"> объекта капитального строительства или застройщика о сносе объекта капитального строительства либо в случаях, предусмотренных Градостроительным  Российской Федерации, другими федеральными законами, на основании решения суда или органа местного самоуправле</w:t>
      </w:r>
      <w:r>
        <w:rPr>
          <w:rFonts w:ascii="Arial" w:eastAsia="Arial" w:hAnsi="Arial" w:cs="Arial"/>
          <w:sz w:val="16"/>
        </w:rPr>
        <w:t>ния.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5. В целях отключения объекта капитального строительства от сетей инженерно-технического обеспечения застройщик, или исполнительный орган государственной власти, или орган местного самоуправления (далее - инициатор отключения) направляет в организацию</w:t>
      </w:r>
      <w:r>
        <w:rPr>
          <w:rFonts w:ascii="Arial" w:eastAsia="Arial" w:hAnsi="Arial" w:cs="Arial"/>
          <w:sz w:val="16"/>
        </w:rPr>
        <w:t>, осуществляющую эксплуатацию сетей инженерно-технического обеспечения (далее - эксплуатационная организация), заявление о выдаче условий отключения объекта капитального строительства от сетей инженерно-технического обеспечения, предусмотренное  Градострои</w:t>
      </w:r>
      <w:r>
        <w:rPr>
          <w:rFonts w:ascii="Arial" w:eastAsia="Arial" w:hAnsi="Arial" w:cs="Arial"/>
          <w:sz w:val="16"/>
        </w:rPr>
        <w:t>тельного кодекса Российской Федерации (далее соответственно - заявление, условия отключения).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6. Если застройщик или исполнительный орган государственной власти не имеет сведений об эксплуатационной организации, он направляет в орган местного самоуправлени</w:t>
      </w:r>
      <w:r>
        <w:rPr>
          <w:rFonts w:ascii="Arial" w:eastAsia="Arial" w:hAnsi="Arial" w:cs="Arial"/>
          <w:sz w:val="16"/>
        </w:rPr>
        <w:t>я по месту нахождения земельного участка, на котором расположен объект капитального строительства, подлежащий сносу, запрос о предоставлении сведений о такой организации.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7. Орган местного самоуправления в течение 5 рабочих дней со дня поступления запроса,</w:t>
      </w:r>
      <w:r>
        <w:rPr>
          <w:rFonts w:ascii="Arial" w:eastAsia="Arial" w:hAnsi="Arial" w:cs="Arial"/>
          <w:sz w:val="16"/>
        </w:rPr>
        <w:t xml:space="preserve"> указанного в  настоящих Правил, предоставляет застройщику или исполнительному органу государственной власти сведения об эксплуатационной организации, включая ее наименование, адрес места нахождения или адрес места фактического осуществления деятельности ю</w:t>
      </w:r>
      <w:r>
        <w:rPr>
          <w:rFonts w:ascii="Arial" w:eastAsia="Arial" w:hAnsi="Arial" w:cs="Arial"/>
          <w:sz w:val="16"/>
        </w:rPr>
        <w:t>ридического лица.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8. В заявлении указываются: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фамилия, имя, отчество (при наличии) инициатора отключения (в случае если инициатор отключения - застройщик, являющийся физическим лицом), его почтовый адрес;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наименование инициатора отключения (в случае если и</w:t>
      </w:r>
      <w:r>
        <w:rPr>
          <w:rFonts w:ascii="Arial" w:eastAsia="Arial" w:hAnsi="Arial" w:cs="Arial"/>
          <w:sz w:val="16"/>
        </w:rPr>
        <w:t>нициатор отключения - застройщик, являющийся юридическим лицом, исполнительный орган государственной власти, орган местного самоуправления), адрес места нахождения;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сведения о местоположении земельного участка, на котором расположен объект капитального стр</w:t>
      </w:r>
      <w:r>
        <w:rPr>
          <w:rFonts w:ascii="Arial" w:eastAsia="Arial" w:hAnsi="Arial" w:cs="Arial"/>
          <w:sz w:val="16"/>
        </w:rPr>
        <w:t>оительства, подлежащий сносу;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lastRenderedPageBreak/>
        <w:t>виды сетей инженерно-технического обеспечения, от которых планируется осуществить отключение объекта капитального строительства;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планируемая дата отключения объекта капитального строительства от сетей инженерно-технического об</w:t>
      </w:r>
      <w:r>
        <w:rPr>
          <w:rFonts w:ascii="Arial" w:eastAsia="Arial" w:hAnsi="Arial" w:cs="Arial"/>
          <w:sz w:val="16"/>
        </w:rPr>
        <w:t>еспечения;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</w:t>
      </w:r>
      <w:r>
        <w:rPr>
          <w:rFonts w:ascii="Arial" w:eastAsia="Arial" w:hAnsi="Arial" w:cs="Arial"/>
          <w:sz w:val="16"/>
        </w:rPr>
        <w:t>ельства).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К заявлению прилагаются: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нотариально заверенные копии учредительных документов инициатора отключения (в случае если инициатор отключения - застройщик, являющийся юридическим лицом);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документы, подтверждающие полномочия лица, подписавшего заявлени</w:t>
      </w:r>
      <w:r>
        <w:rPr>
          <w:rFonts w:ascii="Arial" w:eastAsia="Arial" w:hAnsi="Arial" w:cs="Arial"/>
          <w:sz w:val="16"/>
        </w:rPr>
        <w:t>е (за исключением случая, когда такое заявление подписано застройщиком, являющимся физическим лицом или лицом, имеющим право действовать без доверенности от имени застройщика, являющегося юридическим лицом);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копии правоустанавливающих документов на планиру</w:t>
      </w:r>
      <w:r>
        <w:rPr>
          <w:rFonts w:ascii="Arial" w:eastAsia="Arial" w:hAnsi="Arial" w:cs="Arial"/>
          <w:sz w:val="16"/>
        </w:rPr>
        <w:t>емый к отключению от сетей инженерно-технического обеспечения объект капитального строительства и (или) копии правоустанавливающих документов на земельный участок, на котором расположен такой объект;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 xml:space="preserve">копия решения суда или органа местного самоуправления о </w:t>
      </w:r>
      <w:r>
        <w:rPr>
          <w:rFonts w:ascii="Arial" w:eastAsia="Arial" w:hAnsi="Arial" w:cs="Arial"/>
          <w:sz w:val="16"/>
        </w:rPr>
        <w:t>сносе объекта капитального строительства либо о наличии обязательств по сносу самовольной постройки в соответствии с земельным законодательством (при наличии таких решения либо обязательства).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9. В течение не более чем 10 рабочих дней со дня поступления за</w:t>
      </w:r>
      <w:r>
        <w:rPr>
          <w:rFonts w:ascii="Arial" w:eastAsia="Arial" w:hAnsi="Arial" w:cs="Arial"/>
          <w:sz w:val="16"/>
        </w:rPr>
        <w:t>явления эксплуатационная организация определяет и выдает без взимания платы условия отключения.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Основанием для отказа в выдаче эксплуатационной организацией условий отключения является непредставление инициатором отключения документов, прилагаемых к заявле</w:t>
      </w:r>
      <w:r>
        <w:rPr>
          <w:rFonts w:ascii="Arial" w:eastAsia="Arial" w:hAnsi="Arial" w:cs="Arial"/>
          <w:sz w:val="16"/>
        </w:rPr>
        <w:t>нию в соответствии с  настоящих Правил, или представление их не в полном объеме.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Отключение объекта капитального строительства от сетей инженерно-технического обеспечения осуществляется эксплуатационной организацией в срок, не превышающий 30 рабочих дней с</w:t>
      </w:r>
      <w:r>
        <w:rPr>
          <w:rFonts w:ascii="Arial" w:eastAsia="Arial" w:hAnsi="Arial" w:cs="Arial"/>
          <w:sz w:val="16"/>
        </w:rPr>
        <w:t>о дня выдачи такой организацией условий отключения, но не ранее планируемой даты отключения объекта капитального строительства, указанной инициатором отключения в заявлении.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10. Условия отключения должны содержать: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сведения о точке подключения объекта капи</w:t>
      </w:r>
      <w:r>
        <w:rPr>
          <w:rFonts w:ascii="Arial" w:eastAsia="Arial" w:hAnsi="Arial" w:cs="Arial"/>
          <w:sz w:val="16"/>
        </w:rPr>
        <w:t>тального строительства к сетям инженерно-технического обеспечения, в которой надлежит выполнить отключение объекта капитального строительства от сетей инженерно-технического обеспечения;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дату и время осуществления отключения объекта капитального строительс</w:t>
      </w:r>
      <w:r>
        <w:rPr>
          <w:rFonts w:ascii="Arial" w:eastAsia="Arial" w:hAnsi="Arial" w:cs="Arial"/>
          <w:sz w:val="16"/>
        </w:rPr>
        <w:t>тва от сетей инженерно-технического обеспечения;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перечень и сроки выполнения мероприятий по отключению объекта капитального строительства от сетей инженерно-технического обеспечения, которые надлежит осуществить эксплуатационной организации и (или) выполне</w:t>
      </w:r>
      <w:r>
        <w:rPr>
          <w:rFonts w:ascii="Arial" w:eastAsia="Arial" w:hAnsi="Arial" w:cs="Arial"/>
          <w:sz w:val="16"/>
        </w:rPr>
        <w:t>ние (обеспечение выполнения) которых надлежит осуществить инициатору отключения;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сведения о размере компенсации расходов эксплуатационной организации, связанных с выполнением такой организацией мероприятий по отключению объекта капитального строительства о</w:t>
      </w:r>
      <w:r>
        <w:rPr>
          <w:rFonts w:ascii="Arial" w:eastAsia="Arial" w:hAnsi="Arial" w:cs="Arial"/>
          <w:sz w:val="16"/>
        </w:rPr>
        <w:t>т сетей инженерно-технического обеспечения (далее - работы по отключению объекта капитального строительства), в случае если такие расходы не предусмотрены условиями расторжения договора купли-продажи (поставки) соответствующего ресурса.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11. Работы по отклю</w:t>
      </w:r>
      <w:r>
        <w:rPr>
          <w:rFonts w:ascii="Arial" w:eastAsia="Arial" w:hAnsi="Arial" w:cs="Arial"/>
          <w:sz w:val="16"/>
        </w:rPr>
        <w:t>чению объекта капитального строительства осуществляются в соответствии с условиями отключения при соблюдении в процессе таких работ требований по технике безопасности.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12. Эксплуатационная организация не позднее чем за 3 рабочих дня до даты выполнения рабо</w:t>
      </w:r>
      <w:r>
        <w:rPr>
          <w:rFonts w:ascii="Arial" w:eastAsia="Arial" w:hAnsi="Arial" w:cs="Arial"/>
          <w:sz w:val="16"/>
        </w:rPr>
        <w:t>т по отключению объекта капитального строительства в письменной форме информирует об их выполнении инициатора отключения. В случае если на время выполнения работ по отключению объекта капитального строительства от сетей инженерно-технического обеспечения (</w:t>
      </w:r>
      <w:r>
        <w:rPr>
          <w:rFonts w:ascii="Arial" w:eastAsia="Arial" w:hAnsi="Arial" w:cs="Arial"/>
          <w:sz w:val="16"/>
        </w:rPr>
        <w:t>за исключением водопроводных и канализационных сетей) требуется ограничение подачи (потребления) соответствующего ресурса в иные объекты капитального строительства, эксплуатационная организация принимает меры, направленные на уведомление соответствующих по</w:t>
      </w:r>
      <w:r>
        <w:rPr>
          <w:rFonts w:ascii="Arial" w:eastAsia="Arial" w:hAnsi="Arial" w:cs="Arial"/>
          <w:sz w:val="16"/>
        </w:rPr>
        <w:t>требителей о таком ограничении, в соответствии с законодательством Российской Федерации в сфере газоснабжения, теплоснабжения и об электроэнергетике.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 xml:space="preserve">13. Инициатор отключения в срок, указанный в условиях отключения, обязан обеспечить доступ представителей </w:t>
      </w:r>
      <w:r>
        <w:rPr>
          <w:rFonts w:ascii="Arial" w:eastAsia="Arial" w:hAnsi="Arial" w:cs="Arial"/>
          <w:sz w:val="16"/>
        </w:rPr>
        <w:t>эксплуатационной организации к месту выполнения работ по отключению объекта капитального строительства.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14. Работы по отключению объекта капитального строительства могут выполняться в отсутствие инициатора отключения или его представителя в случае, если ин</w:t>
      </w:r>
      <w:r>
        <w:rPr>
          <w:rFonts w:ascii="Arial" w:eastAsia="Arial" w:hAnsi="Arial" w:cs="Arial"/>
          <w:sz w:val="16"/>
        </w:rPr>
        <w:t>ициатор отключения письменно уведомил эксплуатационную организацию о такой возможности до установленной в условиях отключения даты выполнения указанных работ.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15. Отключение объекта капитального строительства от сетей инженерно-технического обеспечения зав</w:t>
      </w:r>
      <w:r>
        <w:rPr>
          <w:rFonts w:ascii="Arial" w:eastAsia="Arial" w:hAnsi="Arial" w:cs="Arial"/>
          <w:sz w:val="16"/>
        </w:rPr>
        <w:t>ершается составлением и подписанием эксплуатационной организацией акта об отключении объекта капитального строительства от сетей инженерно-технического обеспечения (далее - акт).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16. В течение 5 рабочих дней со дня завершения выполнения предусмотренных усл</w:t>
      </w:r>
      <w:r>
        <w:rPr>
          <w:rFonts w:ascii="Arial" w:eastAsia="Arial" w:hAnsi="Arial" w:cs="Arial"/>
          <w:sz w:val="16"/>
        </w:rPr>
        <w:t>овиями отключения работ по отключению объекта капитального строительства эксплуатационная организация направляет инициатору отключения и поставщику соответствующих ресурсов акт, подписанный способом, позволяющим установить дату его отправки и дату получени</w:t>
      </w:r>
      <w:r>
        <w:rPr>
          <w:rFonts w:ascii="Arial" w:eastAsia="Arial" w:hAnsi="Arial" w:cs="Arial"/>
          <w:sz w:val="16"/>
        </w:rPr>
        <w:t>я.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lastRenderedPageBreak/>
        <w:t>17. Акт должен содержать следующую информацию: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наименование эксплуатационной организации;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сведения об инициаторе отключения, указанные соответственно в  или  настоящих Правил;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должность лица, подписавшего акт от имени эксплуатационной организации, наиме</w:t>
      </w:r>
      <w:r>
        <w:rPr>
          <w:rFonts w:ascii="Arial" w:eastAsia="Arial" w:hAnsi="Arial" w:cs="Arial"/>
          <w:sz w:val="16"/>
        </w:rPr>
        <w:t>нование и реквизиты документа, подтверждающего полномочия этого лица на подписание акта;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сведения о выполнении эксплуатационной организацией работ по отключению объекта капитального строительства в полном объеме в соответствии с условиями отключения;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</w:t>
      </w:r>
      <w:r>
        <w:rPr>
          <w:rFonts w:ascii="Arial" w:eastAsia="Arial" w:hAnsi="Arial" w:cs="Arial"/>
          <w:sz w:val="16"/>
        </w:rPr>
        <w:t>ния о выполнении (обеспечении выполнения) инициатором отключения мероприятий по отключению объекта капитального строительства от сетей инженерно-технического обеспечения в полном объеме в соответствии с условиями отключения;</w:t>
      </w:r>
    </w:p>
    <w:p w:rsidR="00000000" w:rsidRDefault="00F66A4D">
      <w:pPr>
        <w:spacing w:before="160" w:line="100" w:lineRule="atLeast"/>
        <w:ind w:firstLine="540"/>
        <w:jc w:val="both"/>
      </w:pPr>
      <w:r>
        <w:rPr>
          <w:rFonts w:ascii="Arial" w:eastAsia="Arial" w:hAnsi="Arial" w:cs="Arial"/>
          <w:sz w:val="16"/>
        </w:rPr>
        <w:t>сведения о точке подключения об</w:t>
      </w:r>
      <w:r>
        <w:rPr>
          <w:rFonts w:ascii="Arial" w:eastAsia="Arial" w:hAnsi="Arial" w:cs="Arial"/>
          <w:sz w:val="16"/>
        </w:rPr>
        <w:t>ъекта капитального строительства к сетям инженерно-технического обеспечения, в которой выполнено отключение объекта капитального строительства.</w:t>
      </w:r>
    </w:p>
    <w:p w:rsidR="00000000" w:rsidRDefault="00F66A4D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000000" w:rsidRDefault="00F66A4D">
      <w:pPr>
        <w:spacing w:line="100" w:lineRule="atLeast"/>
        <w:jc w:val="both"/>
        <w:rPr>
          <w:rFonts w:ascii="Arial" w:eastAsia="Arial" w:hAnsi="Arial" w:cs="Arial"/>
          <w:sz w:val="16"/>
        </w:rPr>
      </w:pPr>
    </w:p>
    <w:p w:rsidR="00F66A4D" w:rsidRDefault="00F66A4D">
      <w:pPr>
        <w:spacing w:before="100" w:after="100" w:line="100" w:lineRule="atLeast"/>
        <w:jc w:val="both"/>
        <w:rPr>
          <w:rFonts w:ascii="Arial" w:eastAsia="Arial" w:hAnsi="Arial" w:cs="Arial"/>
          <w:sz w:val="0"/>
        </w:rPr>
      </w:pPr>
    </w:p>
    <w:sectPr w:rsidR="00F66A4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5F"/>
    <w:rsid w:val="00F66A4D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sz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1601-01-01T00:00:00Z</cp:lastPrinted>
  <dcterms:created xsi:type="dcterms:W3CDTF">2020-02-17T11:28:00Z</dcterms:created>
  <dcterms:modified xsi:type="dcterms:W3CDTF">2020-02-17T11:28:00Z</dcterms:modified>
</cp:coreProperties>
</file>