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313A">
      <w:pPr>
        <w:jc w:val="center"/>
      </w:pPr>
      <w:bookmarkStart w:id="0" w:name="_GoBack"/>
      <w:bookmarkEnd w:id="0"/>
      <w:r>
        <w:rPr>
          <w:rFonts w:ascii="Arial CYR" w:hAnsi="Arial CYR" w:cs="Arial CYR"/>
          <w:b/>
          <w:sz w:val="16"/>
        </w:rPr>
        <w:t>О раскрытии информации, содержащейся в реестре заявлений</w:t>
      </w:r>
    </w:p>
    <w:p w:rsidR="00000000" w:rsidRDefault="00DF313A">
      <w:pPr>
        <w:jc w:val="center"/>
      </w:pPr>
      <w:r>
        <w:rPr>
          <w:rFonts w:ascii="Arial CYR" w:hAnsi="Arial CYR" w:cs="Arial CYR"/>
          <w:b/>
          <w:sz w:val="16"/>
        </w:rPr>
        <w:t>о предоставлении доступа к инфраструктуре</w:t>
      </w:r>
    </w:p>
    <w:p w:rsidR="00000000" w:rsidRDefault="00DF313A">
      <w:pPr>
        <w:jc w:val="both"/>
        <w:rPr>
          <w:rFonts w:ascii="Arial CYR" w:hAnsi="Arial CYR" w:cs="Arial CYR"/>
          <w:sz w:val="16"/>
        </w:rPr>
      </w:pPr>
    </w:p>
    <w:tbl>
      <w:tblPr>
        <w:tblW w:w="0" w:type="auto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1061"/>
        <w:gridCol w:w="1205"/>
        <w:gridCol w:w="1554"/>
        <w:gridCol w:w="2810"/>
        <w:gridCol w:w="1913"/>
      </w:tblGrid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jc w:val="center"/>
            </w:pPr>
            <w:r>
              <w:rPr>
                <w:rFonts w:ascii="Arial" w:hAnsi="Arial" w:cs="Arial"/>
                <w:sz w:val="16"/>
              </w:rPr>
              <w:t>Субъект Российской Федерации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jc w:val="center"/>
            </w:pPr>
            <w:r>
              <w:rPr>
                <w:rFonts w:ascii="Arial" w:hAnsi="Arial" w:cs="Arial"/>
                <w:sz w:val="16"/>
              </w:rPr>
              <w:t>Номер заявления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jc w:val="center"/>
            </w:pPr>
            <w:r>
              <w:rPr>
                <w:rFonts w:ascii="Arial" w:hAnsi="Arial" w:cs="Arial"/>
                <w:sz w:val="16"/>
              </w:rPr>
              <w:t>Дата и время поступления заявления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jc w:val="center"/>
            </w:pPr>
            <w:r>
              <w:rPr>
                <w:rFonts w:ascii="Arial" w:hAnsi="Arial" w:cs="Arial"/>
                <w:sz w:val="16"/>
              </w:rPr>
              <w:t>Наименование и организационно-правовая форма заявителя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jc w:val="center"/>
            </w:pPr>
            <w:r>
              <w:rPr>
                <w:rFonts w:ascii="Arial" w:hAnsi="Arial" w:cs="Arial"/>
                <w:sz w:val="16"/>
              </w:rPr>
              <w:t>Наименование и описан</w:t>
            </w:r>
            <w:r>
              <w:rPr>
                <w:rFonts w:ascii="Arial" w:hAnsi="Arial" w:cs="Arial"/>
                <w:sz w:val="16"/>
              </w:rPr>
              <w:t>ие объекта инфраструктуры, к которому запрашивается доступ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13A">
            <w:pPr>
              <w:jc w:val="center"/>
            </w:pPr>
            <w:r>
              <w:rPr>
                <w:rFonts w:ascii="Arial" w:hAnsi="Arial" w:cs="Arial"/>
                <w:sz w:val="16"/>
              </w:rPr>
              <w:t>Планируемый срок начала использования объекта инфраструктуры</w:t>
            </w: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jc w:val="center"/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jc w:val="center"/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jc w:val="center"/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jc w:val="center"/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jc w:val="center"/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13A">
            <w:pPr>
              <w:jc w:val="center"/>
            </w:pP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  <w:szCs w:val="16"/>
              </w:rPr>
              <w:t>Орловская обл.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ВО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</w:rPr>
              <w:t>10.01.2020 09:10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ПАО «Ростелеком»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г. Орел, по ул. Раздольная.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</w:t>
            </w:r>
            <w:r>
              <w:rPr>
                <w:rFonts w:ascii="Arial" w:hAnsi="Arial" w:cs="Arial"/>
                <w:sz w:val="16"/>
                <w:szCs w:val="16"/>
              </w:rPr>
              <w:t>05/9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10.01.2020 09:10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ПАО «Ростелеком»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Пгт. Залегощь:</w:t>
            </w:r>
          </w:p>
          <w:p w:rsidR="00000000" w:rsidRDefault="00DF313A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ул. 2-я Ямская, ул. 1-я Ямская, ул. Северная, ул. Гагарина, ул. Зеленый берег, ул. Дачная, ул. Набережная, ул. Заречная, ул. Ленина, ул. Огородняя, ул. Пионерская, ул. Октябрьская, ул. Речная, Привок</w:t>
            </w:r>
            <w:r>
              <w:rPr>
                <w:rFonts w:ascii="Arial" w:hAnsi="Arial" w:cs="Arial"/>
                <w:sz w:val="16"/>
                <w:szCs w:val="16"/>
              </w:rPr>
              <w:t xml:space="preserve">зальный пер., ул. Залегощенская, ул. Кравченко, ул. Привокзальная, ул. Панюшкина, ул. Маринченко, ул. Горького, ул. Чигина, ул. Советская, ул. Пушкина, ул. Трубина, ул. Комсомольская, пер. Паршина, ул. Паршина, ул. 7 Ноября, ул. Заводская, ул. Молодежная, </w:t>
            </w:r>
            <w:r>
              <w:rPr>
                <w:rFonts w:ascii="Arial" w:hAnsi="Arial" w:cs="Arial"/>
                <w:sz w:val="16"/>
                <w:szCs w:val="16"/>
              </w:rPr>
              <w:t>ул. Строительная, ул. Восточная, ул. Громова, пер. Строительный.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ЦОП/01-31-05/46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16.01.2020 12:10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ПАО «МТС»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Пгт. Шаблыкино, ул. Советская, 20:</w:t>
            </w:r>
          </w:p>
          <w:p w:rsidR="00000000" w:rsidRDefault="00DF313A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МБОУ «Шаблыкинская средняя общеобразовательная школа им. А.Т. Шурупова»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</w:t>
            </w:r>
            <w:r>
              <w:rPr>
                <w:rFonts w:ascii="Arial" w:hAnsi="Arial" w:cs="Arial"/>
                <w:sz w:val="16"/>
                <w:szCs w:val="16"/>
              </w:rPr>
              <w:t>01-31-05/105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16.01.2020 12:10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ПАО «МТС»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п. Красная Заря, ул. Кирова, 20:</w:t>
            </w:r>
          </w:p>
          <w:p w:rsidR="00000000" w:rsidRDefault="00DF313A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МБОУ Краснозоренская средняя общеобразовательная школа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ЦОП/01-31-05/105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22.01.2020 12:00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ПАО «Ростелеком»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г. Орёл, район пересечения Кромского шоссе и ул. Машин</w:t>
            </w:r>
            <w:r>
              <w:rPr>
                <w:rFonts w:ascii="Arial" w:hAnsi="Arial" w:cs="Arial"/>
                <w:sz w:val="16"/>
                <w:szCs w:val="16"/>
              </w:rPr>
              <w:t>остроителей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ЦОП/01-31-05/139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24.01.2020 12:00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ПАО «Ростелеком»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Пгт. Колпны:</w:t>
            </w:r>
          </w:p>
          <w:p w:rsidR="00000000" w:rsidRDefault="00DF313A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- ул. Комарова, ул. Чкалова, ул. Терешковой, ул. Ю. Полянского, 1-й Заводской пер., ул. Заводская, ул. Заречная, ул. Луговая, ул. Титова, ул. Будёного, ул. Комс</w:t>
            </w:r>
            <w:r>
              <w:rPr>
                <w:rFonts w:ascii="Arial" w:hAnsi="Arial" w:cs="Arial"/>
                <w:sz w:val="16"/>
                <w:szCs w:val="16"/>
              </w:rPr>
              <w:t>омольская, 5-й Комсомольский пер., 4-й Комсомольский пер., ул. Гагарина, ул. Маршала Жукова, ул. 50-летия Победы, ул. Садовая, ул. Молодежная, ул. Чапаева, 3-й Комсомольский пер., 2-й Комсомольский пер., 1-й Комсомольский пер., ул. Советская, 5-й Советский</w:t>
            </w:r>
            <w:r>
              <w:rPr>
                <w:rFonts w:ascii="Arial" w:hAnsi="Arial" w:cs="Arial"/>
                <w:sz w:val="16"/>
                <w:szCs w:val="16"/>
              </w:rPr>
              <w:t xml:space="preserve"> пер., 4-й Советский пер., ул. Первомайская, 3-й Советский пер., 1-й Первомайский пер., 2-й Первомайский пер., 3-й Первомайский пер., ул. Пионерская, 1-й Торговый пер., 2-й Советский пер., ул. Ленина, 1-й Ленинский пер., ул. Набережная, 2-й Ленинский пер.,</w:t>
            </w:r>
            <w:r>
              <w:rPr>
                <w:rFonts w:ascii="Arial" w:hAnsi="Arial" w:cs="Arial"/>
                <w:sz w:val="16"/>
                <w:szCs w:val="16"/>
              </w:rPr>
              <w:t xml:space="preserve"> 1-й пер. Свободы, ул. Свободы, ул. Торговая, 1-й Набережный пер.,ул. 4 Февраля, ул. Кооперативная, ул. Полиграфическая, ул. Строителей, 2-й Набережный пер., 3-й Набережный пер., 4-й Набережный пер., 5-й Набережный пер., ул. Коммунальная, ул. Береговая, 1-</w:t>
            </w:r>
            <w:r>
              <w:rPr>
                <w:rFonts w:ascii="Arial" w:hAnsi="Arial" w:cs="Arial"/>
                <w:sz w:val="16"/>
                <w:szCs w:val="16"/>
              </w:rPr>
              <w:t>й Привокзальный пер., 2-й Привокзальный пер., 3-й Привокзальный пер., 4-й Привокзальный пер., ул. 13-й Армии, ул. Интернациональная, ул. Железнодорожная, ул. Ботвикова, Интернациональный пер., ул. Нагорная, ул. Ворошилова, ул. 8 марта, пер. 8 марта, ул. Ок</w:t>
            </w:r>
            <w:r>
              <w:rPr>
                <w:rFonts w:ascii="Arial" w:hAnsi="Arial" w:cs="Arial"/>
                <w:sz w:val="16"/>
                <w:szCs w:val="16"/>
              </w:rPr>
              <w:t xml:space="preserve">тябрьская, 2-й Октябрьский пер.,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1-й Октябрьский пер., пер. Дзержинсеого, ул. Карла Маркса, ул. Дзержинского, ул. Суворова, ул. Фрунзе, ул. Грекова, ул. Тургенева.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</w:rPr>
              <w:lastRenderedPageBreak/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ЦОП/01-31-05/140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24.01.2020 13:00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ПАО «Ростелеком»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г. Дмитровск:</w:t>
            </w:r>
          </w:p>
          <w:p w:rsidR="00000000" w:rsidRDefault="00DF313A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ул. Сов</w:t>
            </w:r>
            <w:r>
              <w:rPr>
                <w:rFonts w:ascii="Arial" w:hAnsi="Arial" w:cs="Arial"/>
                <w:sz w:val="16"/>
                <w:szCs w:val="16"/>
              </w:rPr>
              <w:t>етская, ул. Комсомольская, ул. Октябрьская, 2-й Октябрьский пер., 1-й Октябрьский пер., ул. Красноармейская, ул. Интернациональная, ул. Коллективная,  ул. Революционная, ул. Свободная, ул. Социалистическая, ул. Пролетарская, 1-й Красный пер., 2-й Красный п</w:t>
            </w:r>
            <w:r>
              <w:rPr>
                <w:rFonts w:ascii="Arial" w:hAnsi="Arial" w:cs="Arial"/>
                <w:sz w:val="16"/>
                <w:szCs w:val="16"/>
              </w:rPr>
              <w:t>ер., ул. Коммунистическая, ул. Братьев Овинниковых, ул. Рабоче-Крестьянская, ул. Посадская, 3-й Красный пер., ул. Толкачева, ул. Пионерская, ул. Лесная, ул. Красная, ул. Садовая, ул. Ульянцева, ул. Транспортная, ул. Кручинина, ул. Первомайская, пер. Фабрич</w:t>
            </w:r>
            <w:r>
              <w:rPr>
                <w:rFonts w:ascii="Arial" w:hAnsi="Arial" w:cs="Arial"/>
                <w:sz w:val="16"/>
                <w:szCs w:val="16"/>
              </w:rPr>
              <w:t>ный, ул. Славянская, ул. Сосновая, ул. Орловская.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03.02.2020</w:t>
            </w:r>
            <w:r>
              <w:rPr>
                <w:rFonts w:ascii="Arial" w:hAnsi="Arial" w:cs="Arial"/>
                <w:sz w:val="16"/>
                <w:szCs w:val="16"/>
              </w:rPr>
              <w:t xml:space="preserve"> 13:00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АО «Связьинформ»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Залегощенский р-он, с. Моховое, ул. Советская.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ЦОП/01-31-05/232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06.02.2020 10:00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ПАО «ВымпелКом»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г. Орёл, ул. Макси</w:t>
            </w:r>
            <w:r>
              <w:rPr>
                <w:rFonts w:ascii="Arial" w:hAnsi="Arial" w:cs="Arial"/>
                <w:sz w:val="16"/>
                <w:szCs w:val="16"/>
              </w:rPr>
              <w:t>ма Горького,17. 7 опор.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ЦОП/01-31-05/380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20.02.2020</w:t>
            </w:r>
          </w:p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АО «Связьинформ»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г. Мценск, от ул. Солнечная, д. 2 до мкрн. Коммаш, д.6. Ориентировочно 12 опор.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</w:rPr>
              <w:t>25.02.2020</w:t>
            </w:r>
          </w:p>
          <w:p w:rsidR="00000000" w:rsidRDefault="00DF313A">
            <w:r>
              <w:rPr>
                <w:rFonts w:ascii="Arial" w:hAnsi="Arial" w:cs="Arial"/>
                <w:sz w:val="16"/>
              </w:rPr>
              <w:t>10:00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АО «Связьинформ»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</w:rPr>
              <w:t>г. Дмитров</w:t>
            </w:r>
            <w:r>
              <w:rPr>
                <w:rFonts w:ascii="Arial" w:hAnsi="Arial" w:cs="Arial"/>
                <w:sz w:val="16"/>
              </w:rPr>
              <w:t>ск:</w:t>
            </w:r>
          </w:p>
          <w:p w:rsidR="00000000" w:rsidRDefault="00DF313A">
            <w:r>
              <w:rPr>
                <w:rFonts w:ascii="Arial" w:hAnsi="Arial" w:cs="Arial"/>
                <w:sz w:val="16"/>
              </w:rPr>
              <w:t>от школы-интерната №3, ул. Коммунистическая, 8, до опоры по ул. Советской (напротив администрации района). Ориентировочно 14 опор.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</w:t>
            </w:r>
            <w:r>
              <w:rPr>
                <w:rFonts w:ascii="Arial" w:hAnsi="Arial" w:cs="Arial"/>
                <w:sz w:val="16"/>
                <w:szCs w:val="16"/>
              </w:rPr>
              <w:t>508</w:t>
            </w:r>
            <w:r>
              <w:rPr>
                <w:rFonts w:ascii="Arial" w:hAnsi="Arial" w:cs="Arial"/>
                <w:sz w:val="16"/>
                <w:szCs w:val="16"/>
              </w:rPr>
              <w:t xml:space="preserve">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</w:rPr>
              <w:t>04.03.2020</w:t>
            </w:r>
          </w:p>
          <w:p w:rsidR="00000000" w:rsidRDefault="00DF313A">
            <w:r>
              <w:rPr>
                <w:rFonts w:ascii="Arial" w:hAnsi="Arial" w:cs="Arial"/>
                <w:sz w:val="16"/>
              </w:rPr>
              <w:t>08:30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АО «Связьинформ»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</w:rPr>
              <w:t>г. Дмитровск в р-не ул. Советской, д. 152 В (техни</w:t>
            </w:r>
            <w:r>
              <w:rPr>
                <w:rFonts w:ascii="Arial" w:hAnsi="Arial" w:cs="Arial"/>
                <w:sz w:val="16"/>
              </w:rPr>
              <w:t>кум агротехнологии и транспорта)</w:t>
            </w:r>
          </w:p>
          <w:p w:rsidR="00000000" w:rsidRDefault="00DF313A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Ориентировочно 2 опоры.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</w:t>
            </w:r>
            <w:r>
              <w:rPr>
                <w:rFonts w:ascii="Arial" w:hAnsi="Arial" w:cs="Arial"/>
                <w:sz w:val="16"/>
                <w:szCs w:val="16"/>
              </w:rPr>
              <w:t>521</w:t>
            </w:r>
            <w:r>
              <w:rPr>
                <w:rFonts w:ascii="Arial" w:hAnsi="Arial" w:cs="Arial"/>
                <w:sz w:val="16"/>
                <w:szCs w:val="16"/>
              </w:rPr>
              <w:t xml:space="preserve">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</w:rPr>
              <w:t>04.03.2020</w:t>
            </w:r>
          </w:p>
          <w:p w:rsidR="00000000" w:rsidRDefault="00DF313A">
            <w:r>
              <w:rPr>
                <w:rFonts w:ascii="Arial" w:hAnsi="Arial" w:cs="Arial"/>
                <w:sz w:val="16"/>
              </w:rPr>
              <w:t>12:20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Орловское РО ЦФ ПАО «Мегафон»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</w:rPr>
              <w:t>г. Дмитровск от опоры № 17 до опоры № 22 по ул. Советской.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  <w:szCs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ЦОП/01-31-05/836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  <w:szCs w:val="16"/>
              </w:rPr>
              <w:t>13.04.2020 11:40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Ад</w:t>
            </w:r>
            <w:r>
              <w:rPr>
                <w:rFonts w:ascii="Arial" w:hAnsi="Arial" w:cs="Arial"/>
                <w:sz w:val="16"/>
                <w:szCs w:val="16"/>
              </w:rPr>
              <w:t>министрация Покровского района Орловской области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  <w:szCs w:val="16"/>
              </w:rPr>
              <w:t>Покровский р-он, с. Дросково, ул. Советская, 59. (5 опор)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  <w:szCs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ЦОП/01-31-05/837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  <w:szCs w:val="16"/>
              </w:rPr>
              <w:t>13.04.2020 11:40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ПАО «Ростелеком»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  <w:szCs w:val="16"/>
              </w:rPr>
              <w:t>г. Орел, пер. Элеваторный (7 опор)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trHeight w:val="234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  <w:szCs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</w:pPr>
            <w:r>
              <w:rPr>
                <w:rFonts w:ascii="Arial" w:hAnsi="Arial" w:cs="Arial"/>
                <w:sz w:val="16"/>
                <w:szCs w:val="16"/>
              </w:rPr>
              <w:t>ЦОП/01-31-05/8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  <w:r>
              <w:rPr>
                <w:rFonts w:ascii="Arial" w:hAnsi="Arial" w:cs="Arial"/>
                <w:sz w:val="16"/>
                <w:szCs w:val="16"/>
              </w:rPr>
              <w:t xml:space="preserve">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.04.</w:t>
            </w:r>
            <w:r>
              <w:rPr>
                <w:rFonts w:ascii="Arial" w:hAnsi="Arial" w:cs="Arial"/>
                <w:sz w:val="16"/>
                <w:szCs w:val="16"/>
              </w:rPr>
              <w:t>2020 11:40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pPr>
              <w:pStyle w:val="a7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ПАО «МТС»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F313A">
            <w:r>
              <w:rPr>
                <w:rFonts w:ascii="Arial" w:hAnsi="Arial" w:cs="Arial"/>
                <w:sz w:val="16"/>
                <w:szCs w:val="16"/>
              </w:rPr>
              <w:t>От г. Орел,  Московское шоссе, 39 (3 опоры)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13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DF313A">
      <w:pPr>
        <w:jc w:val="both"/>
        <w:rPr>
          <w:rFonts w:ascii="Arial CYR" w:hAnsi="Arial CYR" w:cs="Arial CYR"/>
          <w:sz w:val="16"/>
        </w:rPr>
      </w:pPr>
    </w:p>
    <w:p w:rsidR="00000000" w:rsidRDefault="00DF313A">
      <w:pPr>
        <w:jc w:val="both"/>
        <w:rPr>
          <w:rFonts w:ascii="Arial CYR" w:hAnsi="Arial CYR" w:cs="Arial CYR"/>
          <w:sz w:val="16"/>
        </w:rPr>
      </w:pPr>
    </w:p>
    <w:p w:rsidR="00DF313A" w:rsidRDefault="00DF313A">
      <w:pPr>
        <w:rPr>
          <w:rFonts w:ascii="Times New Roman" w:hAnsi="Times New Roman" w:cs="Times New Roman"/>
        </w:rPr>
      </w:pPr>
    </w:p>
    <w:sectPr w:rsidR="00DF313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31"/>
    <w:rsid w:val="00886531"/>
    <w:rsid w:val="00D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1995-11-21T14:41:00Z</cp:lastPrinted>
  <dcterms:created xsi:type="dcterms:W3CDTF">2020-04-17T12:01:00Z</dcterms:created>
  <dcterms:modified xsi:type="dcterms:W3CDTF">2020-04-17T12:01:00Z</dcterms:modified>
</cp:coreProperties>
</file>