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Приложение N 8</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 Правилам технологического</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присоединения энергопринимающих</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устройств потребителей</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электрической энергии, объектов</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 производству электрической</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энергии, а также объектов</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электросетевого хозяйства,</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принадлежащих сетевым организациям</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иным лицам, к электрическим сетям</w:t>
      </w:r>
    </w:p>
    <w:p>
      <w:pPr>
        <w:pStyle w:val="Normal"/>
        <w:spacing w:lineRule="atLeast" w:line="100"/>
        <w:jc w:val="left"/>
        <w:rPr>
          <w:rFonts w:ascii="Arial" w:hAnsi="Arial" w:eastAsia="Arial" w:cs="Arial"/>
          <w:b w:val="false"/>
          <w:b w:val="false"/>
          <w:color w:val="auto"/>
          <w:sz w:val="24"/>
          <w:shd w:fill="auto" w:val="clear"/>
        </w:rPr>
      </w:pPr>
      <w:r>
        <w:rPr>
          <w:rFonts w:eastAsia="Arial" w:cs="Arial" w:ascii="Arial" w:hAnsi="Arial"/>
          <w:b w:val="false"/>
          <w:color w:val="auto"/>
          <w:sz w:val="24"/>
          <w:shd w:fill="auto" w:val="clear"/>
        </w:rPr>
      </w:r>
    </w:p>
    <w:tbl>
      <w:tblPr>
        <w:tblW w:w="9345" w:type="dxa"/>
        <w:jc w:val="center"/>
        <w:tblInd w:w="0" w:type="dxa"/>
        <w:tblBorders>
          <w:left w:val="single" w:sz="20" w:space="0" w:color="C0C0C0"/>
          <w:right w:val="single" w:sz="20" w:space="0" w:color="FFFFFF"/>
          <w:insideV w:val="single" w:sz="20" w:space="0" w:color="FFFFFF"/>
        </w:tblBorders>
        <w:tblCellMar>
          <w:top w:w="0" w:type="dxa"/>
          <w:left w:w="-15" w:type="dxa"/>
          <w:bottom w:w="0" w:type="dxa"/>
          <w:right w:w="10" w:type="dxa"/>
        </w:tblCellMar>
      </w:tblPr>
      <w:tblGrid>
        <w:gridCol w:w="9345"/>
      </w:tblGrid>
      <w:tr>
        <w:trPr/>
        <w:tc>
          <w:tcPr>
            <w:tcW w:w="9345" w:type="dxa"/>
            <w:tcBorders>
              <w:left w:val="single" w:sz="20" w:space="0" w:color="C0C0C0"/>
              <w:right w:val="single" w:sz="20" w:space="0" w:color="FFFFFF"/>
              <w:insideV w:val="single" w:sz="20" w:space="0" w:color="FFFFFF"/>
            </w:tcBorders>
            <w:shd w:fill="F4F3F8" w:val="clear"/>
            <w:tcMar>
              <w:left w:w="-15" w:type="dxa"/>
            </w:tcMar>
          </w:tcPr>
          <w:p>
            <w:pPr>
              <w:pStyle w:val="Normal"/>
              <w:spacing w:lineRule="atLeast" w:line="100"/>
              <w:jc w:val="center"/>
              <w:rPr>
                <w:rFonts w:ascii="Arial" w:hAnsi="Arial" w:eastAsia="Arial" w:cs="Arial"/>
                <w:b w:val="false"/>
                <w:b w:val="false"/>
                <w:color w:val="392C69"/>
                <w:sz w:val="16"/>
                <w:shd w:fill="auto" w:val="clear"/>
              </w:rPr>
            </w:pPr>
            <w:r>
              <w:rPr>
                <w:rFonts w:eastAsia="Arial" w:cs="Arial" w:ascii="Arial" w:hAnsi="Arial"/>
                <w:b w:val="false"/>
                <w:color w:val="392C69"/>
                <w:sz w:val="16"/>
                <w:shd w:fill="auto" w:val="clear"/>
              </w:rPr>
              <w:t>Список изменяющих документов</w:t>
            </w:r>
          </w:p>
          <w:p>
            <w:pPr>
              <w:pStyle w:val="Normal"/>
              <w:spacing w:lineRule="atLeast" w:line="100"/>
              <w:jc w:val="center"/>
              <w:rPr/>
            </w:pPr>
            <w:r>
              <w:rPr>
                <w:rFonts w:eastAsia="Arial" w:cs="Arial" w:ascii="Arial" w:hAnsi="Arial"/>
                <w:b w:val="false"/>
                <w:color w:val="392C69"/>
                <w:sz w:val="16"/>
                <w:shd w:fill="auto" w:val="clear"/>
              </w:rPr>
              <w:t>(в ред. Постановлений Правительства РФ от 11.06.2015 ,</w:t>
            </w:r>
          </w:p>
          <w:p>
            <w:pPr>
              <w:pStyle w:val="Normal"/>
              <w:spacing w:lineRule="atLeast" w:line="100"/>
              <w:jc w:val="center"/>
              <w:rPr/>
            </w:pPr>
            <w:r>
              <w:rPr>
                <w:rFonts w:eastAsia="Arial" w:cs="Arial" w:ascii="Arial" w:hAnsi="Arial"/>
                <w:b w:val="false"/>
                <w:color w:val="392C69"/>
                <w:sz w:val="16"/>
                <w:shd w:fill="auto" w:val="clear"/>
              </w:rPr>
              <w:t>от 05.10.2016 , от 07.05.2017 , от 27.12.2017 )</w:t>
            </w:r>
          </w:p>
        </w:tc>
      </w:tr>
    </w:tbl>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ТИПОВОЙ ДОГОВОР</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об осуществлении технологического присоединения</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 электрическим сетям</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(для физических лиц в целях</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технологического присоединения энергопринимающих</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устройств, максимальная мощность которых составляет до 15</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кВт включительно (с учетом ранее присоединенных в данной</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точке присоединения энергопринимающих устройств) и которые</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используются для бытовых и иных нужд, не связанных</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 осуществлением предпринимательской деятельности)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              20   г.</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                   --  --------------------</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(место заключения договора)                    (дата заключения договора)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именуемая в дальнейшем сетевой организацией, в лице 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действующего на основании 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и реквизиты документа)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 одной стороны, и 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(фамилия, имя, отчество заявителя, серия, номер и дата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выдачи паспорта или иного документа, удостоверяющего личность</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соответствии с законодательством Российской Федерации)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именуемый  в  дальнейшем заявителем, с  другой  стороны,  вместе  именуемые</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Сторонами, заключили настоящий договор о нижеследующем:</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 Предмет договора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По  настоящему  договору  сетевая  организация  принимает  на  себя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обязательства     по     осуществлению    технологического    присоединения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заявителя    (далее   -   технологическое</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присоединение) 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энергопринимающих устройств)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в   том   числе  по   обеспечению   готовности   объектов   электросетевого</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хозяйства  (включая  их  проектирование,  строительство,  реконструкцию)  к</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присоединению   энергопринимающих  устройств,  урегулированию  отношений  с</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третьими  лицами в случае необходимости строительства (модернизации) такими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лицами     принадлежащих     им    объектов    электросетевого    хозяйства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объектов   электроэнергетики),  с  учетом</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следующих характеристик:</w:t>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максимальная мощность присоединяемых энергопринимающих устройств ________ (кВт);</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категория надежности _______;</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класс напряжения электрических сетей, к которым осуществляется технологическое присоединение _____ (кВ);</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максимальная мощность ранее присоединенных энергопринимающих устройств ___________ кВт .</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Заявитель обязуется оплатить расходы на технологическое присоединение в соответствии с условиями настоящего договора.</w:t>
      </w:r>
    </w:p>
    <w:p>
      <w:pPr>
        <w:pStyle w:val="Normal"/>
        <w:spacing w:lineRule="atLeast" w:line="100" w:before="200" w:after="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Технологическое присоединение необходимо для электроснабжения 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объектов заявителя)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расположенных (которые будут располагаться) 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(место нахождения объектов заявителя)</w:t>
      </w:r>
    </w:p>
    <w:p>
      <w:pPr>
        <w:pStyle w:val="Normal"/>
        <w:spacing w:lineRule="atLeast" w:line="100"/>
        <w:ind w:left="0" w:right="0" w:firstLine="540"/>
        <w:jc w:val="both"/>
        <w:rPr/>
      </w:pPr>
      <w:r>
        <w:rPr>
          <w:rFonts w:eastAsia="Arial" w:cs="Arial" w:ascii="Arial" w:hAnsi="Arial"/>
          <w:b w:val="false"/>
          <w:color w:val="auto"/>
          <w:sz w:val="16"/>
          <w:shd w:fill="auto" w:val="clear"/>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4.  являются неотъемлемой частью настоящего договора и приведены в приложении.</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Срок действия технических условий составляет _______ год (года)  со дня заключения настоящего договора.</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5. Срок выполнения мероприятий по технологическому присоединению составляет _____________  со дня заключения настоящего договора.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II. Обязанности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6. Сетевая организация обязуется: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не позднее ________ рабочих дней со дня проведения осмотра (обследования), указанного в  настоящего пункта, с соблюдением срока, установленного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8. Заявитель обязуется: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принять участие в осмотре (обследовании) присоединяемых энергопринимающих устройств сетевой организацией;</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надлежащим образом исполнять указанные в  настоящего договора обязательства по оплате расходов на технологическое присоединение;</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III. Плата за технологическое присоединение</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порядок расчетов</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10. Размер  платы  за  технологическое  присоединение  определяется </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в соответствии с решением 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органа исполнительной власти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области государственного регулирования тарифов)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от _____________ N _______ и составляет ____________ рублей _______ копеек.</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11.  Внесение  платы  за  технологическое  присоединение осуществляется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заявителем в следующем порядке: 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(указываются порядок и сроки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внесения платы за технологическое присоединение)</w:t>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IV. Разграничение балансовой принадлежности электрических</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сетей и эксплуатационной ответственности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pPr>
      <w:r>
        <w:rPr>
          <w:rFonts w:eastAsia="Arial" w:cs="Arial" w:ascii="Arial" w:hAnsi="Arial"/>
          <w:b w:val="false"/>
          <w:color w:val="auto"/>
          <w:sz w:val="16"/>
          <w:shd w:fill="auto" w:val="clear"/>
        </w:rPr>
        <w:t>13. Заявитель несет балансовую и эксплуатационную ответственность в границах своего участка, сетевая организация - до границ участка заявителя .</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V. Условия изменения, расторжения договора</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ответственность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14. Настоящий договор может быть изменен по письменному соглашению Сторон или в судебном порядке.</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15. Договор может быть расторгнут по требованию одной из Сторон по основаниям, предусмотренным Гражданским  Российской Федерации.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или  настоящего пункта, в случае необоснованного уклонения либо отказа от ее уплаты.</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VI. Порядок разрешения споров</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VII. Заключительные положения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22. Настоящий договор составлен и подписан в двух экземплярах, по одному для каждой из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Реквизиты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bl>
      <w:tblPr>
        <w:tblW w:w="9368" w:type="dxa"/>
        <w:jc w:val="left"/>
        <w:tblInd w:w="10" w:type="dxa"/>
        <w:tblBorders/>
        <w:tblCellMar>
          <w:top w:w="0" w:type="dxa"/>
          <w:left w:w="10" w:type="dxa"/>
          <w:bottom w:w="0" w:type="dxa"/>
          <w:right w:w="10" w:type="dxa"/>
        </w:tblCellMar>
      </w:tblPr>
      <w:tblGrid>
        <w:gridCol w:w="4444"/>
        <w:gridCol w:w="360"/>
        <w:gridCol w:w="4564"/>
      </w:tblGrid>
      <w:tr>
        <w:trPr/>
        <w:tc>
          <w:tcPr>
            <w:tcW w:w="4444" w:type="dxa"/>
            <w:tcBorders/>
            <w:shd w:fill="auto" w:val="clear"/>
          </w:tcPr>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Сетевая организация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(наименование сетевой организации)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(место нахождения)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ИНН/КПП 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р/с 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к/с 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(должность, фамилия, имя, отчество лица,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действующего от имени сетевой организации)</w:t>
            </w:r>
          </w:p>
        </w:tc>
        <w:tc>
          <w:tcPr>
            <w:tcW w:w="360" w:type="dxa"/>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tcBorders/>
            <w:shd w:fill="auto" w:val="clear"/>
          </w:tcPr>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Заявитель</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(фамилия, имя, отчество)</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(серия, номер, дата и место выдачи паспорта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или иного документа, удостоверяющего</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личность в соответствии с законодательством Российской Федерации)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ИНН (при наличии) 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Место жительства 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tc>
      </w:tr>
      <w:tr>
        <w:trPr/>
        <w:tc>
          <w:tcPr>
            <w:tcW w:w="4444" w:type="dxa"/>
            <w:tcBorders/>
            <w:shd w:fill="auto" w:val="clear"/>
          </w:tcPr>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(подпись)</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М.П.</w:t>
            </w:r>
          </w:p>
        </w:tc>
        <w:tc>
          <w:tcPr>
            <w:tcW w:w="360" w:type="dxa"/>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tcBorders/>
            <w:shd w:fill="auto" w:val="clear"/>
          </w:tcPr>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(подпись)</w:t>
            </w:r>
          </w:p>
        </w:tc>
      </w:tr>
    </w:tbl>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&lt;3&gt; Срок действия технических условий не может составлять менее 2 лет и более 5 лет.</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Приложение</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 типовому договору</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об осуществлении технологического</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присоединения к электрическим сетям</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ТЕХНИЧЕСКИЕ УСЛОВИЯ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присоединения к электрическим сетям</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физических лиц в целях технологического присоединения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энергопринимающих устройств, максимальная мощность которых</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составляет до 15 кВт включительно (с учетом ранее присоединенных</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данной точке присоединения энергопринимающих устройств)</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 которые используются для бытовых и иных нужд, не связанных</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с осуществлением предпринимательской деятельности)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N                                                    "__" _________ 20__ г.</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 выдавшей технические условия)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(фамилия, имя, отчество заявителя)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Наименование энергопринимающих устройств заявителя 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Наименование  и место нахождения объектов, в целях электроснабжения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которых   осуществляется  технологическое  присоединение  энергопринимающих</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устройств заявителя 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3.  Максимальная  мощность  присоединяемых  энергопринимающих устройств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заявителя составляет ________________________________________________ (кВт)</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(если энергопринимающее устройство вводится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эксплуатацию по этапам и очередям, указывается поэтапное</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распределение мощности)</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4. Категория надежности 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5.  Класс  напряжения  электрических  сетей,  к  которым осуществляется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технологическое присоединение ____________ (кВ).</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6. Год ввода в эксплуатацию энергопринимающих устройств заявителя 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7.  Точка  (точки) присоединения (вводные распределительные устройства,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линии  электропередачи,  базовые  подстанции,  генераторы)  и  максимальная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мощность энергопринимающих устройств по каждой точке присоединения 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(кВт).</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8. Основной источник питания 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9. Резервный источник питания 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10. Сетевая организация осуществляет </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(указываются требования к усилению существующей электрической сети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связи с присоединением новых мощностей (строительство новых линий</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электропередачи, подстанций, увеличение сечения проводов и кабелей, замена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или увеличение мощности трансформаторов, расширение распределительных</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устройств, модернизация оборудования, реконструкция объектов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электросетевого хозяйства, установка устройств регулирования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напряжения для обеспечения надежности и качества электрической</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энергии, а также по договоренности Сторон иные обязанности</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по исполнению технических условий, предусмотренные </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Правил технологического присоединения энергопринимающих устройств</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потребителей электрической энергии, объектов по производству</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электрической энергии, а также объектов электросетевого хозяйства,</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принадлежащих сетевым организациям и иным лицам,</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к электрическим сетям)</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11. Заявитель осуществляет </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12.  Срок  действия  настоящих технических условий составляет _________</w:t>
      </w:r>
    </w:p>
    <w:p>
      <w:pPr>
        <w:pStyle w:val="Normal"/>
        <w:spacing w:lineRule="atLeast" w:line="100"/>
        <w:jc w:val="both"/>
        <w:rPr/>
      </w:pPr>
      <w:r>
        <w:rPr>
          <w:rFonts w:eastAsia="Courier New" w:cs="Courier New" w:ascii="Courier New" w:hAnsi="Courier New"/>
          <w:b w:val="false"/>
          <w:color w:val="auto"/>
          <w:sz w:val="20"/>
          <w:shd w:fill="auto" w:val="clear"/>
        </w:rPr>
        <w:t>год (года)  со дня заключения договора об осуществлении технологического</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присоединения к электрическим сетям.</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(подпись)</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 лица,</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действующего от имени сетевой организации)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 __________________________ 20__ г.</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&lt;3&gt; Срок действия технических условий не может составлять менее 2 лет и более 5 лет.</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Приложение N 9</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 Правилам технологического</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присоединения энергопринимающих</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устройств потребителей</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электрической энергии, объектов</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 производству электрической</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энергии, а также объектов</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электросетевого хозяйства,</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принадлежащих сетевым организациям</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иным лицам, к электрическим сетям</w:t>
      </w:r>
    </w:p>
    <w:p>
      <w:pPr>
        <w:pStyle w:val="Normal"/>
        <w:spacing w:lineRule="atLeast" w:line="100"/>
        <w:jc w:val="left"/>
        <w:rPr>
          <w:rFonts w:ascii="Arial" w:hAnsi="Arial" w:eastAsia="Arial" w:cs="Arial"/>
          <w:b w:val="false"/>
          <w:b w:val="false"/>
          <w:color w:val="auto"/>
          <w:sz w:val="24"/>
          <w:shd w:fill="auto" w:val="clear"/>
        </w:rPr>
      </w:pPr>
      <w:r>
        <w:rPr>
          <w:rFonts w:eastAsia="Arial" w:cs="Arial" w:ascii="Arial" w:hAnsi="Arial"/>
          <w:b w:val="false"/>
          <w:color w:val="auto"/>
          <w:sz w:val="24"/>
          <w:shd w:fill="auto" w:val="clear"/>
        </w:rPr>
      </w:r>
    </w:p>
    <w:tbl>
      <w:tblPr>
        <w:tblW w:w="9345" w:type="dxa"/>
        <w:jc w:val="center"/>
        <w:tblInd w:w="0" w:type="dxa"/>
        <w:tblBorders>
          <w:left w:val="single" w:sz="20" w:space="0" w:color="C0C0C0"/>
          <w:right w:val="single" w:sz="20" w:space="0" w:color="FFFFFF"/>
          <w:insideV w:val="single" w:sz="20" w:space="0" w:color="FFFFFF"/>
        </w:tblBorders>
        <w:tblCellMar>
          <w:top w:w="0" w:type="dxa"/>
          <w:left w:w="-15" w:type="dxa"/>
          <w:bottom w:w="0" w:type="dxa"/>
          <w:right w:w="10" w:type="dxa"/>
        </w:tblCellMar>
      </w:tblPr>
      <w:tblGrid>
        <w:gridCol w:w="9345"/>
      </w:tblGrid>
      <w:tr>
        <w:trPr/>
        <w:tc>
          <w:tcPr>
            <w:tcW w:w="9345" w:type="dxa"/>
            <w:tcBorders>
              <w:left w:val="single" w:sz="20" w:space="0" w:color="C0C0C0"/>
              <w:right w:val="single" w:sz="20" w:space="0" w:color="FFFFFF"/>
              <w:insideV w:val="single" w:sz="20" w:space="0" w:color="FFFFFF"/>
            </w:tcBorders>
            <w:shd w:fill="F4F3F8" w:val="clear"/>
            <w:tcMar>
              <w:left w:w="-15" w:type="dxa"/>
            </w:tcMar>
          </w:tcPr>
          <w:p>
            <w:pPr>
              <w:pStyle w:val="Normal"/>
              <w:spacing w:lineRule="atLeast" w:line="100"/>
              <w:jc w:val="center"/>
              <w:rPr>
                <w:rFonts w:ascii="Arial" w:hAnsi="Arial" w:eastAsia="Arial" w:cs="Arial"/>
                <w:b w:val="false"/>
                <w:b w:val="false"/>
                <w:color w:val="392C69"/>
                <w:sz w:val="16"/>
                <w:shd w:fill="auto" w:val="clear"/>
              </w:rPr>
            </w:pPr>
            <w:r>
              <w:rPr>
                <w:rFonts w:eastAsia="Arial" w:cs="Arial" w:ascii="Arial" w:hAnsi="Arial"/>
                <w:b w:val="false"/>
                <w:color w:val="392C69"/>
                <w:sz w:val="16"/>
                <w:shd w:fill="auto" w:val="clear"/>
              </w:rPr>
              <w:t>Список изменяющих документов</w:t>
            </w:r>
          </w:p>
          <w:p>
            <w:pPr>
              <w:pStyle w:val="Normal"/>
              <w:spacing w:lineRule="atLeast" w:line="100"/>
              <w:jc w:val="center"/>
              <w:rPr/>
            </w:pPr>
            <w:r>
              <w:rPr>
                <w:rFonts w:eastAsia="Arial" w:cs="Arial" w:ascii="Arial" w:hAnsi="Arial"/>
                <w:b w:val="false"/>
                <w:color w:val="392C69"/>
                <w:sz w:val="16"/>
                <w:shd w:fill="auto" w:val="clear"/>
              </w:rPr>
              <w:t>(в ред. Постановлений Правительства РФ от 11.06.2015 ,</w:t>
            </w:r>
          </w:p>
          <w:p>
            <w:pPr>
              <w:pStyle w:val="Normal"/>
              <w:spacing w:lineRule="atLeast" w:line="100"/>
              <w:jc w:val="center"/>
              <w:rPr/>
            </w:pPr>
            <w:r>
              <w:rPr>
                <w:rFonts w:eastAsia="Arial" w:cs="Arial" w:ascii="Arial" w:hAnsi="Arial"/>
                <w:b w:val="false"/>
                <w:color w:val="392C69"/>
                <w:sz w:val="16"/>
                <w:shd w:fill="auto" w:val="clear"/>
              </w:rPr>
              <w:t>от 05.10.2016 , от 07.05.2017 , от 27.12.2017 )</w:t>
            </w:r>
          </w:p>
        </w:tc>
      </w:tr>
    </w:tbl>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ТИПОВОЙ ДОГОВОР</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об осуществлении технологического присоединения</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 электрическим сетям</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(для юридических лиц или индивидуальных предпринимателей</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в целях технологического присоединения энергопринимающих</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устройств, максимальная мощность которых составляет до 15</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кВт включительно (с учетом ранее присоединенных в данной</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точке присоединения энергопринимающих устройств)</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                      "__" _____________ 20__ г.</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(место заключения договора)                      (дата заключения договора)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именуемая в дальнейшем сетевой организацией, в лице 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действующего на основании 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и реквизиты документа)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 одной стороны, и 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юридического лица,</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номер записи в Едином государственном</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реестре юридических лиц с указанием фамилии, имени, отчества лица,</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действующего от имени этого юридического лица,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наименования и реквизитов документа, на основании которого</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он действует, либо фамилия, имя, отчество</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индивидуального предпринимателя, номер записи в Едином</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государственном реестре</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индивидуальных предпринимателей и дата ее внесения в реестр)</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именуемый  в  дальнейшем  заявителем,  с другой стороны,  вместе  именуемые</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Сторонами, заключили настоящий договор о нижеследующем:</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 Предмет договора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По  настоящему  договору  сетевая  организация  принимает  на  себя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обязательства     по     осуществлению    технологического    присоединения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заявителя    (далее   -   технологическое</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присоединение) 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энергопринимающих устройств)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в   том   числе  по   обеспечению   готовности   объектов   электросетевого</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хозяйства  (включая  их  проектирование,  строительство,  реконструкцию)  к</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присоединению   энергопринимающих  устройств,  урегулированию  отношений  с</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третьими  лицами в случае необходимости строительства (модернизации) такими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лицами     принадлежащих     им    объектов    электросетевого    хозяйства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объектов   электроэнергетики),  с  учетом</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следующих характеристик:</w:t>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максимальная мощность присоединяемых энергопринимающих устройств ________ (кВт);</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категория надежности _______;</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класс напряжения электрических сетей, к которым осуществляется присоединение _____ (кВ);</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максимальная мощность ранее присоединенных энергопринимающих устройств ___________ кВт .</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Заявитель обязуется оплатить расходы на технологическое присоединение в соответствии с условиями настоящего договора.</w:t>
      </w:r>
    </w:p>
    <w:p>
      <w:pPr>
        <w:pStyle w:val="Normal"/>
        <w:spacing w:lineRule="atLeast" w:line="100" w:before="200" w:after="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Технологическое присоединение необходимо для электроснабжения 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объектов заявителя)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расположенных (которые будут располагаться) 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(место нахождения объектов заявителя)</w:t>
      </w:r>
    </w:p>
    <w:p>
      <w:pPr>
        <w:pStyle w:val="Normal"/>
        <w:spacing w:lineRule="atLeast" w:line="100"/>
        <w:ind w:left="0" w:right="0" w:firstLine="540"/>
        <w:jc w:val="both"/>
        <w:rPr/>
      </w:pPr>
      <w:r>
        <w:rPr>
          <w:rFonts w:eastAsia="Arial" w:cs="Arial" w:ascii="Arial" w:hAnsi="Arial"/>
          <w:b w:val="false"/>
          <w:color w:val="auto"/>
          <w:sz w:val="16"/>
          <w:shd w:fill="auto" w:val="clear"/>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4.  являются неотъемлемой частью настоящего договора и приведены в приложении.</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Срок действия технических условий составляет _______ год (года)  со дня заключения настоящего договора.</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5. Срок выполнения мероприятий по технологическому присоединению составляет __________  со дня заключения настоящего договора.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II. Обязанности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6. Сетевая организация обязуется: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не позднее ________ рабочих дней со дня проведения осмотра (обследования), указанного в  настоящего пункта, с соблюдением срока, установленного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8. Заявитель обязуется: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принять участие в осмотре (обследовании) присоединяемых энергопринимающих устройств сетевой организацией;</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надлежащим образом исполнять указанные в  настоящего договора обязательства по оплате расходов на технологическое присоединение;</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III. Плата за технологическое присоединение</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порядок расчетов</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10. Размер  платы  за  технологическое  присоединение  определяется </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в соответствии с решением 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органа исполнительной власти в области государственного</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регулирования тарифов)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от ___________ N ________ и составляет _________ рублей ______ копеек.</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11.  Внесение  платы  за  технологическое  присоединение осуществляется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заявителем в следующем порядке: 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(указываются порядок и сроки внесения платы</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за технологическое присоединение)</w:t>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IV. Разграничение балансовой принадлежности электрических</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сетей и эксплуатационной ответственности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pPr>
      <w:r>
        <w:rPr>
          <w:rFonts w:eastAsia="Arial" w:cs="Arial" w:ascii="Arial" w:hAnsi="Arial"/>
          <w:b w:val="false"/>
          <w:color w:val="auto"/>
          <w:sz w:val="16"/>
          <w:shd w:fill="auto" w:val="clear"/>
        </w:rPr>
        <w:t>13. Заявитель несет балансовую и эксплуатационную ответственность в границах своего участка, сетевая организация - до границ участка заявителя .</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V. Условия изменения, расторжения договора</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ответственность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14. Настоящий договор может быть изменен по письменному соглашению Сторон или в судебном порядке.</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15. Настоящий договор может быть расторгнут по требованию одной из Сторон по основаниям, предусмотренным Гражданским  Российской Федерации.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или  настоящего пункта, в случае необоснованного уклонения либо отказа от ее уплаты.</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VI. Порядок разрешения споров</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VII. Заключительные положения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22. Настоящий договор составлен и подписан в двух экземплярах, по одному для каждой из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Реквизиты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bl>
      <w:tblPr>
        <w:tblW w:w="9248" w:type="dxa"/>
        <w:jc w:val="left"/>
        <w:tblInd w:w="10" w:type="dxa"/>
        <w:tblBorders/>
        <w:tblCellMar>
          <w:top w:w="0" w:type="dxa"/>
          <w:left w:w="10" w:type="dxa"/>
          <w:bottom w:w="0" w:type="dxa"/>
          <w:right w:w="10" w:type="dxa"/>
        </w:tblCellMar>
      </w:tblPr>
      <w:tblGrid>
        <w:gridCol w:w="4444"/>
        <w:gridCol w:w="360"/>
        <w:gridCol w:w="4444"/>
      </w:tblGrid>
      <w:tr>
        <w:trPr/>
        <w:tc>
          <w:tcPr>
            <w:tcW w:w="4444" w:type="dxa"/>
            <w:tcBorders/>
            <w:shd w:fill="auto" w:val="clear"/>
          </w:tcPr>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Сетевая организация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(наименование сетевой организации)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(место нахождения)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ИНН/КПП 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р/с 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к/с 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(должность, фамилия, имя, отчество лица,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действующего от имени сетевой организации)</w:t>
            </w:r>
          </w:p>
        </w:tc>
        <w:tc>
          <w:tcPr>
            <w:tcW w:w="360" w:type="dxa"/>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444" w:type="dxa"/>
            <w:vMerge w:val="restart"/>
            <w:tcBorders/>
            <w:shd w:fill="auto" w:val="clear"/>
          </w:tcPr>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Заявитель</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(для юридических лиц - полное наименование)</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юридических лиц)</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ИНН 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(должность, фамилия, имя, отчество лица,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действующего от имени юридического лица)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(место нахождения)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(для индивидуальных предпринимателей - фамилия, имя, отчество)</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индивидуальных предпринимателей и дата ее внесения в реестр)</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(серия, номер и дата выдачи паспорта или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иного документа, удостоверяющего личность в соответствии с законодательством Российской Федерации)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ИНН 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(место жительства)</w:t>
            </w:r>
          </w:p>
        </w:tc>
      </w:tr>
      <w:tr>
        <w:trPr/>
        <w:tc>
          <w:tcPr>
            <w:tcW w:w="4444" w:type="dxa"/>
            <w:vMerge w:val="restart"/>
            <w:tcBorders/>
            <w:shd w:fill="auto" w:val="clear"/>
          </w:tcPr>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(подпись)</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М.П.</w:t>
            </w:r>
          </w:p>
        </w:tc>
        <w:tc>
          <w:tcPr>
            <w:tcW w:w="360" w:type="dxa"/>
            <w:vMerge w:val="restart"/>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444" w:type="dxa"/>
            <w:vMerge w:val="continue"/>
            <w:tcBorders/>
            <w:shd w:fill="auto" w:val="clear"/>
          </w:tcPr>
          <w:p>
            <w:pPr>
              <w:pStyle w:val="Normal"/>
              <w:snapToGrid w:val="false"/>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r>
      <w:tr>
        <w:trPr/>
        <w:tc>
          <w:tcPr>
            <w:tcW w:w="4444" w:type="dxa"/>
            <w:vMerge w:val="continue"/>
            <w:tcBorders/>
            <w:shd w:fill="auto" w:val="clear"/>
          </w:tcPr>
          <w:p>
            <w:pPr>
              <w:pStyle w:val="Normal"/>
              <w:snapToGrid w:val="false"/>
              <w:rPr/>
            </w:pPr>
            <w:r>
              <w:rPr/>
            </w:r>
          </w:p>
        </w:tc>
        <w:tc>
          <w:tcPr>
            <w:tcW w:w="360" w:type="dxa"/>
            <w:vMerge w:val="continue"/>
            <w:tcBorders/>
            <w:shd w:fill="auto" w:val="clear"/>
          </w:tcPr>
          <w:p>
            <w:pPr>
              <w:pStyle w:val="Normal"/>
              <w:snapToGrid w:val="false"/>
              <w:rPr/>
            </w:pPr>
            <w:r>
              <w:rPr/>
            </w:r>
          </w:p>
        </w:tc>
        <w:tc>
          <w:tcPr>
            <w:tcW w:w="4444" w:type="dxa"/>
            <w:tcBorders/>
            <w:shd w:fill="auto" w:val="clear"/>
          </w:tcPr>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(подпись)</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М.П.</w:t>
            </w:r>
          </w:p>
        </w:tc>
      </w:tr>
    </w:tbl>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&lt;3&gt; Срок действия технических условий не может составлять менее 2 лет и более 5 лет.</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Приложение</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 типовому договору</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об осуществлении технологического</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присоединения к электрическим сетям</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ТЕХНИЧЕСКИЕ УСЛОВИЯ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присоединения к электрическим сетям</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юридических лиц или индивидуальных предпринимателей</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целях технологического присоединения энергопринимающих</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устройств, максимальная мощность которых составляет до 15 кВт</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включительно (с учетом ранее присоединенных в данной точке</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присоединения энергопринимающих устройств)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N                                                    "__" _________ 20__ г.</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 выдавшей технические условия)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заявителя - юридического лица;</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фамилия, имя, отчество заявителя - индивидуального предпринимателя)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Наименование энергопринимающих устройств заявителя 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Наименование  и место нахождения объектов, в целях электроснабжения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которых   осуществляется  технологическое  присоединение  энергопринимающих</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устройств заявителя, 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3.  Максимальная  мощность  присоединяемых  энергопринимающих устройств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заявителя составляет ________________________________________________ (кВт)</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(если энергопринимающее устройство вводится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эксплуатацию по этапам и очередям, указывается поэтапное</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распределение мощности)</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4. Категория надежности 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5.  Класс  напряжения  электрических  сетей,  к  которым осуществляется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технологическое присоединение, ______________________________________ (кВ).</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6. Год  ввода  в  эксплуатацию  энергопринимающих  устройств  заявителя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7.  Точка  (точки) присоединения (вводные распределительные устройства,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линии  электропередачи,  базовые  подстанции,  генераторы)  и  максимальная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мощность   энергопринимающих   устройств   по  каждой  точке  присоединения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 (кВт).</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8. Основной источник питания 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9. Резервный источник питания 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10. Сетевая организация осуществляет </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(указываются требования к усилению существующей электрической сети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связи с присоединением новых мощностей (строительство новых линий</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электропередачи, подстанций, увеличение сечения проводов и кабелей,</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замена или увеличение мощности трансформаторов, расширение</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распределительных устройств, модернизация оборудования, реконструкция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объектов электросетевого хозяйства, установка устройств регулирования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напряжения для обеспечения надежности и качества электрической энергии,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а также по договоренности Сторон иные обязанности по исполнению технических</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условий, предусмотренные  Правил технологического</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присоединения энергопринимающих устройств потребителей электрической</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энергии, объектов по производству электрической энергии, а также объектов</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электросетевого хозяйства, принадлежащих сетевым организациям</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 иным лицам, к электрическим сетям)</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11. Заявитель осуществляет </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12.  Срок действия настоящих технических условий составляет _______ год</w:t>
      </w:r>
    </w:p>
    <w:p>
      <w:pPr>
        <w:pStyle w:val="Normal"/>
        <w:spacing w:lineRule="atLeast" w:line="100"/>
        <w:jc w:val="both"/>
        <w:rPr/>
      </w:pPr>
      <w:r>
        <w:rPr>
          <w:rFonts w:eastAsia="Courier New" w:cs="Courier New" w:ascii="Courier New" w:hAnsi="Courier New"/>
          <w:b w:val="false"/>
          <w:color w:val="auto"/>
          <w:sz w:val="20"/>
          <w:shd w:fill="auto" w:val="clear"/>
        </w:rPr>
        <w:t>(года)  со дня заключения  договора  об  осуществлении  технологического</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присоединения к электрическим сетям.</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(подпись)</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 лица,</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действующего от имени сетевой организации)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 __________________________ 20__ г.</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&lt;3&gt; Срок действия технических условий не может составлять менее 2 лет и более 5 лет.</w:t>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Приложение N 10</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 Правилам технологического</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присоединения энергопринимающих</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устройств потребителей</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электрической энергии, объектов</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 производству электрической</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энергии, а также объектов</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электросетевого хозяйства,</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принадлежащих сетевым организациям</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иным лицам, к электрическим сетям</w:t>
      </w:r>
    </w:p>
    <w:p>
      <w:pPr>
        <w:pStyle w:val="Normal"/>
        <w:spacing w:lineRule="atLeast" w:line="100"/>
        <w:jc w:val="left"/>
        <w:rPr>
          <w:rFonts w:ascii="Arial" w:hAnsi="Arial" w:eastAsia="Arial" w:cs="Arial"/>
          <w:b w:val="false"/>
          <w:b w:val="false"/>
          <w:color w:val="auto"/>
          <w:sz w:val="24"/>
          <w:shd w:fill="auto" w:val="clear"/>
        </w:rPr>
      </w:pPr>
      <w:r>
        <w:rPr>
          <w:rFonts w:eastAsia="Arial" w:cs="Arial" w:ascii="Arial" w:hAnsi="Arial"/>
          <w:b w:val="false"/>
          <w:color w:val="auto"/>
          <w:sz w:val="24"/>
          <w:shd w:fill="auto" w:val="clear"/>
        </w:rPr>
      </w:r>
    </w:p>
    <w:tbl>
      <w:tblPr>
        <w:tblW w:w="9345" w:type="dxa"/>
        <w:jc w:val="center"/>
        <w:tblInd w:w="0" w:type="dxa"/>
        <w:tblBorders>
          <w:left w:val="single" w:sz="20" w:space="0" w:color="C0C0C0"/>
          <w:right w:val="single" w:sz="20" w:space="0" w:color="FFFFFF"/>
          <w:insideV w:val="single" w:sz="20" w:space="0" w:color="FFFFFF"/>
        </w:tblBorders>
        <w:tblCellMar>
          <w:top w:w="0" w:type="dxa"/>
          <w:left w:w="-15" w:type="dxa"/>
          <w:bottom w:w="0" w:type="dxa"/>
          <w:right w:w="10" w:type="dxa"/>
        </w:tblCellMar>
      </w:tblPr>
      <w:tblGrid>
        <w:gridCol w:w="9345"/>
      </w:tblGrid>
      <w:tr>
        <w:trPr/>
        <w:tc>
          <w:tcPr>
            <w:tcW w:w="9345" w:type="dxa"/>
            <w:tcBorders>
              <w:left w:val="single" w:sz="20" w:space="0" w:color="C0C0C0"/>
              <w:right w:val="single" w:sz="20" w:space="0" w:color="FFFFFF"/>
              <w:insideV w:val="single" w:sz="20" w:space="0" w:color="FFFFFF"/>
            </w:tcBorders>
            <w:shd w:fill="F4F3F8" w:val="clear"/>
            <w:tcMar>
              <w:left w:w="-15" w:type="dxa"/>
            </w:tcMar>
          </w:tcPr>
          <w:p>
            <w:pPr>
              <w:pStyle w:val="Normal"/>
              <w:spacing w:lineRule="atLeast" w:line="100"/>
              <w:jc w:val="center"/>
              <w:rPr>
                <w:rFonts w:ascii="Arial" w:hAnsi="Arial" w:eastAsia="Arial" w:cs="Arial"/>
                <w:b w:val="false"/>
                <w:b w:val="false"/>
                <w:color w:val="392C69"/>
                <w:sz w:val="16"/>
                <w:shd w:fill="auto" w:val="clear"/>
              </w:rPr>
            </w:pPr>
            <w:r>
              <w:rPr>
                <w:rFonts w:eastAsia="Arial" w:cs="Arial" w:ascii="Arial" w:hAnsi="Arial"/>
                <w:b w:val="false"/>
                <w:color w:val="392C69"/>
                <w:sz w:val="16"/>
                <w:shd w:fill="auto" w:val="clear"/>
              </w:rPr>
              <w:t>Список изменяющих документов</w:t>
            </w:r>
          </w:p>
          <w:p>
            <w:pPr>
              <w:pStyle w:val="Normal"/>
              <w:spacing w:lineRule="atLeast" w:line="100"/>
              <w:jc w:val="center"/>
              <w:rPr/>
            </w:pPr>
            <w:r>
              <w:rPr>
                <w:rFonts w:eastAsia="Arial" w:cs="Arial" w:ascii="Arial" w:hAnsi="Arial"/>
                <w:b w:val="false"/>
                <w:color w:val="392C69"/>
                <w:sz w:val="16"/>
                <w:shd w:fill="auto" w:val="clear"/>
              </w:rPr>
              <w:t>(в ред. Постановлений Правительства РФ от 11.06.2015 ,</w:t>
            </w:r>
          </w:p>
          <w:p>
            <w:pPr>
              <w:pStyle w:val="Normal"/>
              <w:spacing w:lineRule="atLeast" w:line="100"/>
              <w:jc w:val="center"/>
              <w:rPr/>
            </w:pPr>
            <w:r>
              <w:rPr>
                <w:rFonts w:eastAsia="Arial" w:cs="Arial" w:ascii="Arial" w:hAnsi="Arial"/>
                <w:b w:val="false"/>
                <w:color w:val="392C69"/>
                <w:sz w:val="16"/>
                <w:shd w:fill="auto" w:val="clear"/>
              </w:rPr>
              <w:t>от 05.10.2016 , от 07.05.2017 , от 27.12.2017 )</w:t>
            </w:r>
          </w:p>
        </w:tc>
      </w:tr>
    </w:tbl>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ТИПОВОЙ ДОГОВОР</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об осуществлении технологического присоединения</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 электрическим сетям</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(для юридических лиц или индивидуальных</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предпринимателей в целях технологического присоединения</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энергопринимающих устройств, максимальная мощность которых</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составляет свыше 15 до 150 кВт включительно (с учетом ранее</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присоединенных в данной точке присоединения</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энергопринимающих устройств)</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                      "__" _____________ 20__ г.</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(место заключения договора)                      (дата заключения договора)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именуемая в дальнейшем сетевой организацией, в лице 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действующего на основании 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и реквизиты документа)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 одной стороны, и 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юридического лица, номер записи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Едином государственном реестре юридических лиц с указанием фамилии,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имени, отчества лица, действующего от имени этого юридического лица,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наименования и реквизитов документа, на основании которого он</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действует, либо фамилия, имя, отчество индивидуального предпринимателя,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номер записи в Едином государственном реестре индивидуальных</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предпринимателей и дата ее внесения в реестр)</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именуемый  в  дальнейшем заявителем, с  другой  стороны,  вместе  именуемые</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Сторонами, заключили настоящий договор о нижеследующем:</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 Предмет договора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По  настоящему  договору  сетевая  организация  принимает  на  себя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обязательства     по     осуществлению    технологического    присоединения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заявителя    (далее   -   технологическое</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присоединение) 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энергопринимающих устройств)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в   том   числе  по   обеспечению   готовности   объектов   электросетевого</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хозяйства  (включая  их  проектирование,  строительство,  реконструкцию)  к</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присоединению   энергопринимающих  устройств,  урегулированию  отношений  с</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третьими  лицами в случае необходимости строительства (модернизации) такими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лицами     принадлежащих     им    объектов    электросетевого    хозяйства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объектов   электроэнергетики),  с  учетом</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следующих характеристик:</w:t>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максимальная мощность присоединяемых энергопринимающих устройств ________ (кВт);</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категория надежности _______;</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класс напряжения электрических сетей, к которым осуществляется присоединение _____ (кВ);</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максимальная мощность ранее присоединенных энергопринимающих устройств ___________ кВт .</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Заявитель обязуется оплатить расходы на технологическое присоединение в соответствии с условиями настоящего договора.</w:t>
      </w:r>
    </w:p>
    <w:p>
      <w:pPr>
        <w:pStyle w:val="Normal"/>
        <w:spacing w:lineRule="atLeast" w:line="100" w:before="200" w:after="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Технологическое присоединение необходимо для электроснабжения 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объектов заявителя)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расположенных (которые будут располагаться) 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(место нахождения объектов заявителя)</w:t>
      </w:r>
    </w:p>
    <w:p>
      <w:pPr>
        <w:pStyle w:val="Normal"/>
        <w:spacing w:lineRule="atLeast" w:line="100"/>
        <w:ind w:left="0" w:right="0" w:firstLine="540"/>
        <w:jc w:val="both"/>
        <w:rPr/>
      </w:pPr>
      <w:r>
        <w:rPr>
          <w:rFonts w:eastAsia="Arial" w:cs="Arial" w:ascii="Arial" w:hAnsi="Arial"/>
          <w:b w:val="false"/>
          <w:color w:val="auto"/>
          <w:sz w:val="16"/>
          <w:shd w:fill="auto" w:val="clear"/>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от границы участка заявителя,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4.  являются неотъемлемой частью настоящего договора и приведены в приложении.</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Срок действия технических условий составляет ________ год (года)  со дня заключения настоящего договора.</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5. Срок выполнения мероприятий по технологическому присоединению составляет _______________  со дня заключения настоящего договора.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II. Обязанности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6. Сетевая организация обязуется: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не позднее ________ рабочих дней со дня проведения осмотра (обследования), указанного в  настоящего пункта, с соблюдением срока, установленного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8. Заявитель обязуется: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принять участие в осмотре (обследовании) присоединяемых энергопринимающих устройств сетевой организацией;</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надлежащим образом исполнять указанные в  настоящего договора обязательства по оплате расходов на технологическое присоединение;</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III. Плата за технологическое присоединение</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порядок расчетов</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10.  Размер  платы  за  технологическое  присоединение  определяется  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соответствии с решением 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органа исполнительной власти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области государственного регулирования тарифов)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от  ___________  N ____________ и составляет _______ рублей _____ копеек, 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том числе НДС _________ рублей ________ копеек.</w:t>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11. Внесение платы за технологическое присоединение осуществляется заявителем в следующем порядке:</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15 процентов платы за технологическое присоединение вносятся в течение 15 дней со дня заключения настоящего договора;</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45 процентов платы за технологическое присоединение вносятся в течение 15 дней со дня фактического присоединения;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Заявитель, выразивший желание воспользоваться беспроцентной рассрочкой платежа за технологическое присоединение, вносит:</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5 процентов платы за технологическое присоединение в течение 15 дней со дня заключения настоящего договора;</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IV. Разграничение балансовой принадлежности электрических</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сетей и эксплуатационной ответственности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pPr>
      <w:r>
        <w:rPr>
          <w:rFonts w:eastAsia="Arial" w:cs="Arial" w:ascii="Arial" w:hAnsi="Arial"/>
          <w:b w:val="false"/>
          <w:color w:val="auto"/>
          <w:sz w:val="16"/>
          <w:shd w:fill="auto" w:val="clear"/>
        </w:rPr>
        <w:t>13. Заявитель несет балансовую и эксплуатационную ответственность в границах своего участка, сетевая организация - до границ участка заявителя .</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V. Условия изменения, расторжения договора</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ответственность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14. Настоящий договор может быть изменен по письменному соглашению Сторон или в судебном порядке.</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15. Настоящий договор может быть расторгнут по требованию одной из Сторон по основаниям, предусмотренным Гражданским  Российской Федерации.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настоящего пункта, в случае необоснованного уклонения либо отказа от ее уплаты.</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VI. Порядок разрешения споров</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VII. Заключительные положения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22. Настоящий договор составлен и подписан в двух экземплярах, по одному для каждой из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Реквизиты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bl>
      <w:tblPr>
        <w:tblW w:w="9488" w:type="dxa"/>
        <w:jc w:val="left"/>
        <w:tblInd w:w="10" w:type="dxa"/>
        <w:tblBorders/>
        <w:tblCellMar>
          <w:top w:w="0" w:type="dxa"/>
          <w:left w:w="10" w:type="dxa"/>
          <w:bottom w:w="0" w:type="dxa"/>
          <w:right w:w="10" w:type="dxa"/>
        </w:tblCellMar>
      </w:tblPr>
      <w:tblGrid>
        <w:gridCol w:w="4564"/>
        <w:gridCol w:w="360"/>
        <w:gridCol w:w="4564"/>
      </w:tblGrid>
      <w:tr>
        <w:trPr/>
        <w:tc>
          <w:tcPr>
            <w:tcW w:w="4564" w:type="dxa"/>
            <w:tcBorders/>
            <w:shd w:fill="auto" w:val="clear"/>
          </w:tcPr>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Сетевая организация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(наименование сетевой организации)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(место нахождения)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ИНН/КПП 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р/с 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к/с 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(должность, фамилия, имя, отчество лица,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действующего от имени сетевой организации)</w:t>
            </w:r>
          </w:p>
        </w:tc>
        <w:tc>
          <w:tcPr>
            <w:tcW w:w="360" w:type="dxa"/>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vMerge w:val="restart"/>
            <w:tcBorders/>
            <w:shd w:fill="auto" w:val="clear"/>
          </w:tcPr>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Заявитель</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(для юридических лиц - полное наименование)</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юридических лиц)</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ИНН 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(должность, фамилия, имя, отчество лица,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действующего от имени юридического лица)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(место нахождения)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(для индивидуальных предпринимателей - фамилия, имя, отчество)</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индивидуальных предпринимателей и дата ее внесения в реестр)</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(серия, номер и дата выдачи паспорта или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иного документа, удостоверяющего личность в соответствии с законодательством Российской Федерации)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ИНН 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(место жительства)</w:t>
            </w:r>
          </w:p>
        </w:tc>
      </w:tr>
      <w:tr>
        <w:trPr/>
        <w:tc>
          <w:tcPr>
            <w:tcW w:w="4564" w:type="dxa"/>
            <w:vMerge w:val="restart"/>
            <w:tcBorders/>
            <w:shd w:fill="auto" w:val="clear"/>
          </w:tcPr>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(подпись)</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М.П.</w:t>
            </w:r>
          </w:p>
        </w:tc>
        <w:tc>
          <w:tcPr>
            <w:tcW w:w="360" w:type="dxa"/>
            <w:vMerge w:val="restart"/>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vMerge w:val="continue"/>
            <w:tcBorders/>
            <w:shd w:fill="auto" w:val="clear"/>
          </w:tcPr>
          <w:p>
            <w:pPr>
              <w:pStyle w:val="Normal"/>
              <w:snapToGrid w:val="false"/>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r>
      <w:tr>
        <w:trPr/>
        <w:tc>
          <w:tcPr>
            <w:tcW w:w="4564" w:type="dxa"/>
            <w:vMerge w:val="continue"/>
            <w:tcBorders/>
            <w:shd w:fill="auto" w:val="clear"/>
          </w:tcPr>
          <w:p>
            <w:pPr>
              <w:pStyle w:val="Normal"/>
              <w:snapToGrid w:val="false"/>
              <w:rPr/>
            </w:pPr>
            <w:r>
              <w:rPr/>
            </w:r>
          </w:p>
        </w:tc>
        <w:tc>
          <w:tcPr>
            <w:tcW w:w="360" w:type="dxa"/>
            <w:vMerge w:val="continue"/>
            <w:tcBorders/>
            <w:shd w:fill="auto" w:val="clear"/>
          </w:tcPr>
          <w:p>
            <w:pPr>
              <w:pStyle w:val="Normal"/>
              <w:snapToGrid w:val="false"/>
              <w:rPr/>
            </w:pPr>
            <w:r>
              <w:rPr/>
            </w:r>
          </w:p>
        </w:tc>
        <w:tc>
          <w:tcPr>
            <w:tcW w:w="4564" w:type="dxa"/>
            <w:tcBorders/>
            <w:shd w:fill="auto" w:val="clear"/>
          </w:tcPr>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(подпись)</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М.П.</w:t>
            </w:r>
          </w:p>
        </w:tc>
      </w:tr>
    </w:tbl>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&lt;3&gt; Срок действия технических условий не может составлять менее 2 лет и более 5 лет.</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Приложение</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 типовому договору</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об осуществлении технологического</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присоединения к электрическим сетям</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ТЕХНИЧЕСКИЕ УСЛОВИЯ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присоединения к электрическим сетям</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юридических лиц или индивидуальных предпринимателей</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целях технологического присоединения энергопринимающих</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устройств, максимальная мощность которых составляет свыше</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15 до 150 кВт включительно (с учетом ранее присоединенных</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данной точке присоединения энергопринимающих устройств)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N                                                    "__" _________ 20__ г.</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 выдавшей технические условия)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заявителя - юридического лица;</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фамилия, имя, отчество заявителя - индивидуального предпринимателя)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Наименование энергопринимающих устройств заявителя 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Наименование  и место нахождения объектов, в целях электроснабжения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которых   осуществляется  технологическое  присоединение  энергопринимающих</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устройств заявителя, 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3.  Максимальная  мощность  присоединяемых  энергопринимающих устройств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заявителя составляет ________________________________________________ (кВт)</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(если энергопринимающее устройство вводится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эксплуатацию по этапам и очередям, указывается поэтапное</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распределение мощности)</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4. Категория надежности 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5.  Класс  напряжения  электрических  сетей,  к  которым осуществляется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технологическое присоединение, ______________________________________ (кВ).</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6. Год  ввода  в  эксплуатацию  энергопринимающих  устройств  заявителя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7.  Точка  (точки) присоединения (вводные распределительные устройства,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линии  электропередачи,  базовые  подстанции,  генераторы)  и  максимальная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мощность энергопринимающих устройств по каждой точке присоединения 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 (кВт).</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8. Основной источник питания 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9. Резервный источник питания 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10. Сетевая организация осуществляет </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(указываются требования к усилению существующей электрической сети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связи с присоединением новых мощностей</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(строительство новых линий электропередачи, подстанций, увеличение сечения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проводов и кабелей, замена или увеличение мощности трансформаторов,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расширение распределительных устройств, модернизация оборудования,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реконструкция объектов электросетевого хозяйства, установка устройств</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регулирования напряжения для обеспечения надежности и качества</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электрической энергии, а также по договоренности Сторон иные обязанности</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 исполнению технических условий, предусмотренные  Правил</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технологического присоединения энергопринимающих устройств потребителей</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электрической энергии, объектов по производству электрической энергии,</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а также объектов электросетевого хозяйства, принадлежащих сетевым</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организациям и иным лицам, к электрическим сетям)</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11. Заявитель осуществляет </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12.  Срок действия настоящих технических условий составляет _______ год</w:t>
      </w:r>
    </w:p>
    <w:p>
      <w:pPr>
        <w:pStyle w:val="Normal"/>
        <w:spacing w:lineRule="atLeast" w:line="100"/>
        <w:jc w:val="both"/>
        <w:rPr/>
      </w:pPr>
      <w:r>
        <w:rPr>
          <w:rFonts w:eastAsia="Courier New" w:cs="Courier New" w:ascii="Courier New" w:hAnsi="Courier New"/>
          <w:b w:val="false"/>
          <w:color w:val="auto"/>
          <w:sz w:val="20"/>
          <w:shd w:fill="auto" w:val="clear"/>
        </w:rPr>
        <w:t>(года)    со  дня  заключения договора об осуществлении технологического</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присоединения к электрическим сетям.</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(подпись)</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 лица,</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действующего от имени сетевой организации)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 _____________________________ 20__ г.</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&lt;3&gt; Срок действия технических условий не может составлять менее 2 лет и более 5 лет.</w:t>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Приложение N 11</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 Правилам технологического</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присоединения энергопринимающих</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устройств потребителей</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электрической энергии, объектов</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 производству электрической</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энергии, а также объектов</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электросетевого хозяйства,</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принадлежащих сетевым организациям</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иным лицам, к электрическим сетям</w:t>
      </w:r>
    </w:p>
    <w:p>
      <w:pPr>
        <w:pStyle w:val="Normal"/>
        <w:spacing w:lineRule="atLeast" w:line="100"/>
        <w:jc w:val="left"/>
        <w:rPr>
          <w:rFonts w:ascii="Arial" w:hAnsi="Arial" w:eastAsia="Arial" w:cs="Arial"/>
          <w:b w:val="false"/>
          <w:b w:val="false"/>
          <w:color w:val="auto"/>
          <w:sz w:val="24"/>
          <w:shd w:fill="auto" w:val="clear"/>
        </w:rPr>
      </w:pPr>
      <w:r>
        <w:rPr>
          <w:rFonts w:eastAsia="Arial" w:cs="Arial" w:ascii="Arial" w:hAnsi="Arial"/>
          <w:b w:val="false"/>
          <w:color w:val="auto"/>
          <w:sz w:val="24"/>
          <w:shd w:fill="auto" w:val="clear"/>
        </w:rPr>
      </w:r>
    </w:p>
    <w:tbl>
      <w:tblPr>
        <w:tblW w:w="9345" w:type="dxa"/>
        <w:jc w:val="center"/>
        <w:tblInd w:w="0" w:type="dxa"/>
        <w:tblBorders>
          <w:left w:val="single" w:sz="20" w:space="0" w:color="C0C0C0"/>
          <w:right w:val="single" w:sz="20" w:space="0" w:color="FFFFFF"/>
          <w:insideV w:val="single" w:sz="20" w:space="0" w:color="FFFFFF"/>
        </w:tblBorders>
        <w:tblCellMar>
          <w:top w:w="0" w:type="dxa"/>
          <w:left w:w="-15" w:type="dxa"/>
          <w:bottom w:w="0" w:type="dxa"/>
          <w:right w:w="10" w:type="dxa"/>
        </w:tblCellMar>
      </w:tblPr>
      <w:tblGrid>
        <w:gridCol w:w="9345"/>
      </w:tblGrid>
      <w:tr>
        <w:trPr/>
        <w:tc>
          <w:tcPr>
            <w:tcW w:w="9345" w:type="dxa"/>
            <w:tcBorders>
              <w:left w:val="single" w:sz="20" w:space="0" w:color="C0C0C0"/>
              <w:right w:val="single" w:sz="20" w:space="0" w:color="FFFFFF"/>
              <w:insideV w:val="single" w:sz="20" w:space="0" w:color="FFFFFF"/>
            </w:tcBorders>
            <w:shd w:fill="F4F3F8" w:val="clear"/>
            <w:tcMar>
              <w:left w:w="-15" w:type="dxa"/>
            </w:tcMar>
          </w:tcPr>
          <w:p>
            <w:pPr>
              <w:pStyle w:val="Normal"/>
              <w:spacing w:lineRule="atLeast" w:line="100"/>
              <w:jc w:val="center"/>
              <w:rPr>
                <w:rFonts w:ascii="Arial" w:hAnsi="Arial" w:eastAsia="Arial" w:cs="Arial"/>
                <w:b w:val="false"/>
                <w:b w:val="false"/>
                <w:color w:val="392C69"/>
                <w:sz w:val="16"/>
                <w:shd w:fill="auto" w:val="clear"/>
              </w:rPr>
            </w:pPr>
            <w:r>
              <w:rPr>
                <w:rFonts w:eastAsia="Arial" w:cs="Arial" w:ascii="Arial" w:hAnsi="Arial"/>
                <w:b w:val="false"/>
                <w:color w:val="392C69"/>
                <w:sz w:val="16"/>
                <w:shd w:fill="auto" w:val="clear"/>
              </w:rPr>
              <w:t>Список изменяющих документов</w:t>
            </w:r>
          </w:p>
          <w:p>
            <w:pPr>
              <w:pStyle w:val="Normal"/>
              <w:spacing w:lineRule="atLeast" w:line="100"/>
              <w:jc w:val="center"/>
              <w:rPr/>
            </w:pPr>
            <w:r>
              <w:rPr>
                <w:rFonts w:eastAsia="Arial" w:cs="Arial" w:ascii="Arial" w:hAnsi="Arial"/>
                <w:b w:val="false"/>
                <w:color w:val="392C69"/>
                <w:sz w:val="16"/>
                <w:shd w:fill="auto" w:val="clear"/>
              </w:rPr>
              <w:t>(в ред. Постановлений Правительства РФ от 11.06.2015 ,</w:t>
            </w:r>
          </w:p>
          <w:p>
            <w:pPr>
              <w:pStyle w:val="Normal"/>
              <w:spacing w:lineRule="atLeast" w:line="100"/>
              <w:jc w:val="center"/>
              <w:rPr/>
            </w:pPr>
            <w:r>
              <w:rPr>
                <w:rFonts w:eastAsia="Arial" w:cs="Arial" w:ascii="Arial" w:hAnsi="Arial"/>
                <w:b w:val="false"/>
                <w:color w:val="392C69"/>
                <w:sz w:val="16"/>
                <w:shd w:fill="auto" w:val="clear"/>
              </w:rPr>
              <w:t>от 05.10.2016 , от 07.05.2017 , от 27.12.2017 )</w:t>
            </w:r>
          </w:p>
        </w:tc>
      </w:tr>
    </w:tbl>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ТИПОВОЙ ДОГОВОР</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об осуществлении технологического присоединения</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 электрическим сетям</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(для юридических лиц или индивидуальных предпринимателей</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в целях технологического присоединения энергопринимающих</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устройств, максимальная мощность которых свыше 150 кВт</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менее 670 кВт (за исключением случаев, указанных</w:t>
      </w:r>
    </w:p>
    <w:p>
      <w:pPr>
        <w:pStyle w:val="Normal"/>
        <w:spacing w:lineRule="atLeast" w:line="100"/>
        <w:jc w:val="center"/>
        <w:rPr/>
      </w:pPr>
      <w:r>
        <w:rPr>
          <w:rFonts w:eastAsia="Arial" w:cs="Arial" w:ascii="Arial" w:hAnsi="Arial"/>
          <w:b w:val="false"/>
          <w:color w:val="auto"/>
          <w:sz w:val="16"/>
          <w:shd w:fill="auto" w:val="clear"/>
        </w:rPr>
        <w:t>в  и , а также осуществления</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технологического присоединения</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 индивидуальному проекту)</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                      "__" _____________ 20__ г.</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(место заключения договора)                      (дата заключения договора)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именуемая в дальнейшем сетевой организацией, в лице 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действующего на основании 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и реквизиты документа)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 одной стороны, и 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юридического лица, номер записи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Едином государственном реестре юридических лиц с указанием фамилии,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имени, отчества лица, действующего от имени этого юридического лица,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наименования и реквизитов документа, на основании которого он действует,</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либо фамилия, имя, отчество индивидуального предпринимателя, номер записи</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Едином государственном реестре индивидуальных предпринимателей и дата</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ее внесения в реестр)</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именуемый  в  дальнейшем заявителем, с  другой  стороны,  вместе  именуемые</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Сторонами, заключили настоящий договор о нижеследующем:</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 Предмет договора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По  настоящему  договору  сетевая  организация  принимает  на  себя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обязательства     по     осуществлению    технологического    присоединения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заявителя    (далее   -   технологическое</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присоединение) 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энергопринимающих устройств)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в   том   числе  по   обеспечению   готовности   объектов   электросетевого</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хозяйства  (включая  их  проектирование,  строительство,  реконструкцию)  к</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присоединению   энергопринимающих  устройств,  урегулированию  отношений  с</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третьими  лицами в случае необходимости строительства (модернизации) такими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лицами     принадлежащих     им    объектов    электросетевого    хозяйства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объектов   электроэнергетики),  с  учетом</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следующих характеристик:</w:t>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максимальная мощность присоединяемых энергопринимающих устройств _______ (кВт);</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категория надежности _______;</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класс напряжения электрических сетей, к которым осуществляется технологическое присоединение _______ (кВ);</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максимальная мощность ранее присоединенных энергопринимающих устройств _______ кВт .</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Заявитель обязуется оплатить расходы на технологическое присоединение в соответствии с условиями настоящего договора.</w:t>
      </w:r>
    </w:p>
    <w:p>
      <w:pPr>
        <w:pStyle w:val="Normal"/>
        <w:spacing w:lineRule="atLeast" w:line="100" w:before="200" w:after="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Технологическое присоединение необходимо для электроснабжения 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объектов заявителя)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расположенных (которые будут располагаться) 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(место нахождения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объектов заявителя)</w:t>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4.  являются неотъемлемой частью настоящего договора и приведены в приложении.</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Срок действия технических условий составляет _______ год (года)  со дня заключения настоящего договора.</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5. Срок выполнения мероприятий по технологическому присоединению составляет __________  со дня заключения настоящего договора.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II. Обязанности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6. Сетевая организация обязуется: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8. Заявитель обязуется: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надлежащим образом исполнять указанные в  настоящего договора обязательства по оплате расходов на технологическое присоединение;</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III. Плата за технологическое присоединение</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порядок расчетов</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10.  Размер  платы  за  технологическое  присоединение  определяется  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соответствии с решением 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органа исполнительной власти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области государственного регулирования тарифов)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от __________________ N _____________ и составляет _________________ рублей</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 копеек, в том числе НДС _________ рублей _________ копеек.</w:t>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11. Внесение платы за технологическое присоединение осуществляется заявителем в следующем порядке:</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10 процентов платы за технологическое присоединение вносятся в течение 15 дней со дня заключения настоящего договора;</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30 процентов платы за технологическое присоединение вносятся в течение 60 дней со дня заключения настоящего договора;</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20 процентов платы за технологическое присоединение вносятся в течение 180 дней со дня заключения настоящего договора;</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30 процентов платы за технологическое присоединение вносятся в течение 15 дней со дня фактического присоединения;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IV. Разграничение балансовой принадлежности электрических</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сетей и эксплуатационной ответственности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pPr>
      <w:r>
        <w:rPr>
          <w:rFonts w:eastAsia="Arial" w:cs="Arial" w:ascii="Arial" w:hAnsi="Arial"/>
          <w:b w:val="false"/>
          <w:color w:val="auto"/>
          <w:sz w:val="16"/>
          <w:shd w:fill="auto" w:val="clear"/>
        </w:rPr>
        <w:t>13. Заявитель несет балансовую и эксплуатационную ответственность в границах своего участка, сетевая организация - до границ участка заявителя .</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V. Условия изменения, расторжения договора</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ответственность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14. Настоящий договор может быть изменен по письменному соглашению Сторон или в судебном порядке.</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15. Настоящий договор может быть расторгнут по требованию одной из Сторон по основаниям, предусмотренным Гражданским  Российской Федерации.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настоящего пункта, в случае необоснованного уклонения либо отказа от ее уплаты.</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VI. Порядок разрешения споров</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VII. Заключительные положения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22. Настоящий договор составлен и подписан в двух экземплярах, по одному для каждой из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Реквизиты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bl>
      <w:tblPr>
        <w:tblW w:w="9488" w:type="dxa"/>
        <w:jc w:val="left"/>
        <w:tblInd w:w="10" w:type="dxa"/>
        <w:tblBorders/>
        <w:tblCellMar>
          <w:top w:w="0" w:type="dxa"/>
          <w:left w:w="10" w:type="dxa"/>
          <w:bottom w:w="0" w:type="dxa"/>
          <w:right w:w="10" w:type="dxa"/>
        </w:tblCellMar>
      </w:tblPr>
      <w:tblGrid>
        <w:gridCol w:w="4564"/>
        <w:gridCol w:w="360"/>
        <w:gridCol w:w="4564"/>
      </w:tblGrid>
      <w:tr>
        <w:trPr/>
        <w:tc>
          <w:tcPr>
            <w:tcW w:w="4564" w:type="dxa"/>
            <w:tcBorders/>
            <w:shd w:fill="auto" w:val="clear"/>
          </w:tcPr>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Сетевая организация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(наименование сетевой организации)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(место нахождения)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ИНН/КПП 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р/с 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к/с 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(должность, фамилия, имя, отчество лица,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действующего от имени сетевой организации)</w:t>
            </w:r>
          </w:p>
        </w:tc>
        <w:tc>
          <w:tcPr>
            <w:tcW w:w="360" w:type="dxa"/>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vMerge w:val="restart"/>
            <w:tcBorders/>
            <w:shd w:fill="auto" w:val="clear"/>
          </w:tcPr>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Заявитель</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(для юридических лиц - полное наименование)</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юридических лиц)</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ИНН 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(должность, фамилия, имя, отчество лица,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действующего от имени юридического лица)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(место нахождения)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(для индивидуальных предпринимателей - фамилия, имя, отчество)</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индивидуальных предпринимателей и дата ее внесения в реестр)</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(серия, номер и дата выдачи паспорта или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иного документа, удостоверяющего личность в соответствии с законодательством Российской Федерации)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ИНН 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(место жительства)</w:t>
            </w:r>
          </w:p>
        </w:tc>
      </w:tr>
      <w:tr>
        <w:trPr/>
        <w:tc>
          <w:tcPr>
            <w:tcW w:w="4564" w:type="dxa"/>
            <w:vMerge w:val="restart"/>
            <w:tcBorders/>
            <w:shd w:fill="auto" w:val="clear"/>
          </w:tcPr>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(подпись)</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М.П.</w:t>
            </w:r>
          </w:p>
        </w:tc>
        <w:tc>
          <w:tcPr>
            <w:tcW w:w="360" w:type="dxa"/>
            <w:vMerge w:val="restart"/>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vMerge w:val="continue"/>
            <w:tcBorders/>
            <w:shd w:fill="auto" w:val="clear"/>
          </w:tcPr>
          <w:p>
            <w:pPr>
              <w:pStyle w:val="Normal"/>
              <w:snapToGrid w:val="false"/>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r>
      <w:tr>
        <w:trPr/>
        <w:tc>
          <w:tcPr>
            <w:tcW w:w="4564" w:type="dxa"/>
            <w:vMerge w:val="continue"/>
            <w:tcBorders/>
            <w:shd w:fill="auto" w:val="clear"/>
          </w:tcPr>
          <w:p>
            <w:pPr>
              <w:pStyle w:val="Normal"/>
              <w:snapToGrid w:val="false"/>
              <w:rPr/>
            </w:pPr>
            <w:r>
              <w:rPr/>
            </w:r>
          </w:p>
        </w:tc>
        <w:tc>
          <w:tcPr>
            <w:tcW w:w="360" w:type="dxa"/>
            <w:vMerge w:val="continue"/>
            <w:tcBorders/>
            <w:shd w:fill="auto" w:val="clear"/>
          </w:tcPr>
          <w:p>
            <w:pPr>
              <w:pStyle w:val="Normal"/>
              <w:snapToGrid w:val="false"/>
              <w:rPr/>
            </w:pPr>
            <w:r>
              <w:rPr/>
            </w:r>
          </w:p>
        </w:tc>
        <w:tc>
          <w:tcPr>
            <w:tcW w:w="4564" w:type="dxa"/>
            <w:tcBorders/>
            <w:shd w:fill="auto" w:val="clear"/>
          </w:tcPr>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(подпись)</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М.П.</w:t>
            </w:r>
          </w:p>
        </w:tc>
      </w:tr>
    </w:tbl>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&lt;2&gt; Срок действия технических условий не может составлять менее 2 лет и более 5 лет.</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Приложение</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 типовому договору</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об осуществлении технологического</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присоединения к электрическим сетям</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ТЕХНИЧЕСКИЕ УСЛОВИЯ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присоединения к электрическим сетям</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юридических лиц или индивидуальных предпринимателей в целях</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технологического присоединения энергопринимающих устройств,</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максимальная мощность которых свыше 150 кВт и менее 670 кВт</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(за исключением случаев, указанных в  и ,</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а также осуществления технологического присоединения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 индивидуальному проекту)</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N                                                  "__" ___________ 20__ г.</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 выдавшей технические условия)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заявителя - юридического лица;</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фамилия, имя, отчество заявителя - индивидуального предпринимателя)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Наименование энергопринимающих устройств заявителя 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Наименование  и место нахождения объектов, в целях электроснабжения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которых   осуществляется  технологическое  присоединение  энергопринимающих</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устройств заявителя 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3.  Максимальная  мощность  присоединяемых  энергопринимающих устройств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заявителя составляет ________________________________________________ (кВт)</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(если энергопринимающее устройство вводится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эксплуатацию по этапам и очередям, указывается поэтапное</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распределение мощности)</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4. Категория надежности 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5.  Класс  напряжения  электрических  сетей,  к  которым осуществляется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технологическое присоединение __________________ (кВ).</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6.  Год  ввода  в  эксплуатацию  энергопринимающих  устройств заявителя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7.  Точка  (точки) присоединения (вводные распределительные устройства,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линии  электропередачи,  базовые  подстанции,  генераторы)  и  максимальная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мощность энергопринимающих устройств по каждой точке присоединения 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(кВт).</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8. Основной источник питания 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9. Резервный источник питания 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10. Сетевая организация осуществляет </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(указываются требования к усилению существующей электрической сети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связи с присоединением новых мощностей (строительство новых линий</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электропередачи, подстанций, увеличение сечения проводов и кабелей, замена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или увеличение мощности трансформаторов, расширение распределительных</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устройств, модернизация оборудования, реконструкция объектов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электросетевого хозяйства, установка устройств регулирования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напряжения для обеспечения надежности и качества электрической энергии,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а также по договоренности Сторон иные обязанности по исполнению технических</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условий, предусмотренные  Правил технологического присоединения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энергопринимающих устройств потребителей электрической энергии, объектов</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 производству электрической энергии, а также объектов электросетевого</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хозяйства, принадлежащих сетевым организациям и иным лицам,</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к электрическим сетям)</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11. Заявитель осуществляет </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12.  Срок действия настоящих технических условий составляет ___________</w:t>
      </w:r>
    </w:p>
    <w:p>
      <w:pPr>
        <w:pStyle w:val="Normal"/>
        <w:spacing w:lineRule="atLeast" w:line="100"/>
        <w:jc w:val="both"/>
        <w:rPr/>
      </w:pPr>
      <w:r>
        <w:rPr>
          <w:rFonts w:eastAsia="Courier New" w:cs="Courier New" w:ascii="Courier New" w:hAnsi="Courier New"/>
          <w:b w:val="false"/>
          <w:color w:val="auto"/>
          <w:sz w:val="20"/>
          <w:shd w:fill="auto" w:val="clear"/>
        </w:rPr>
        <w:t>год (года)  со дня заключения договора об осуществлении технологического</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присоединения к электрическим сетям.</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(подпись)</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 лица,</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действующего от имени сетевой организации)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 _________________________ 20__ г.</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&lt;3&gt; Срок действия технических условий не может составлять менее 2 лет и более 5 лет.</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Приложение N 12</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 Правилам технологического</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присоединения энергопринимающих</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устройств потребителей</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электрической энергии, объектов</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 производству электрической</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энергии, а также объектов</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электросетевого хозяйства,</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принадлежащих сетевым организациям</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иным лицам, к электрическим сетям</w:t>
      </w:r>
    </w:p>
    <w:p>
      <w:pPr>
        <w:pStyle w:val="Normal"/>
        <w:spacing w:lineRule="atLeast" w:line="100"/>
        <w:jc w:val="left"/>
        <w:rPr>
          <w:rFonts w:ascii="Arial" w:hAnsi="Arial" w:eastAsia="Arial" w:cs="Arial"/>
          <w:b w:val="false"/>
          <w:b w:val="false"/>
          <w:color w:val="auto"/>
          <w:sz w:val="24"/>
          <w:shd w:fill="auto" w:val="clear"/>
        </w:rPr>
      </w:pPr>
      <w:r>
        <w:rPr>
          <w:rFonts w:eastAsia="Arial" w:cs="Arial" w:ascii="Arial" w:hAnsi="Arial"/>
          <w:b w:val="false"/>
          <w:color w:val="auto"/>
          <w:sz w:val="24"/>
          <w:shd w:fill="auto" w:val="clear"/>
        </w:rPr>
      </w:r>
    </w:p>
    <w:tbl>
      <w:tblPr>
        <w:tblW w:w="9345" w:type="dxa"/>
        <w:jc w:val="center"/>
        <w:tblInd w:w="0" w:type="dxa"/>
        <w:tblBorders>
          <w:left w:val="single" w:sz="20" w:space="0" w:color="C0C0C0"/>
          <w:right w:val="single" w:sz="20" w:space="0" w:color="FFFFFF"/>
          <w:insideV w:val="single" w:sz="20" w:space="0" w:color="FFFFFF"/>
        </w:tblBorders>
        <w:tblCellMar>
          <w:top w:w="0" w:type="dxa"/>
          <w:left w:w="-15" w:type="dxa"/>
          <w:bottom w:w="0" w:type="dxa"/>
          <w:right w:w="10" w:type="dxa"/>
        </w:tblCellMar>
      </w:tblPr>
      <w:tblGrid>
        <w:gridCol w:w="9345"/>
      </w:tblGrid>
      <w:tr>
        <w:trPr/>
        <w:tc>
          <w:tcPr>
            <w:tcW w:w="9345" w:type="dxa"/>
            <w:tcBorders>
              <w:left w:val="single" w:sz="20" w:space="0" w:color="C0C0C0"/>
              <w:right w:val="single" w:sz="20" w:space="0" w:color="FFFFFF"/>
              <w:insideV w:val="single" w:sz="20" w:space="0" w:color="FFFFFF"/>
            </w:tcBorders>
            <w:shd w:fill="F4F3F8" w:val="clear"/>
            <w:tcMar>
              <w:left w:w="-15" w:type="dxa"/>
            </w:tcMar>
          </w:tcPr>
          <w:p>
            <w:pPr>
              <w:pStyle w:val="Normal"/>
              <w:spacing w:lineRule="atLeast" w:line="100"/>
              <w:jc w:val="center"/>
              <w:rPr>
                <w:rFonts w:ascii="Arial" w:hAnsi="Arial" w:eastAsia="Arial" w:cs="Arial"/>
                <w:b w:val="false"/>
                <w:b w:val="false"/>
                <w:color w:val="392C69"/>
                <w:sz w:val="16"/>
                <w:shd w:fill="auto" w:val="clear"/>
              </w:rPr>
            </w:pPr>
            <w:r>
              <w:rPr>
                <w:rFonts w:eastAsia="Arial" w:cs="Arial" w:ascii="Arial" w:hAnsi="Arial"/>
                <w:b w:val="false"/>
                <w:color w:val="392C69"/>
                <w:sz w:val="16"/>
                <w:shd w:fill="auto" w:val="clear"/>
              </w:rPr>
              <w:t>Список изменяющих документов</w:t>
            </w:r>
          </w:p>
          <w:p>
            <w:pPr>
              <w:pStyle w:val="Normal"/>
              <w:spacing w:lineRule="atLeast" w:line="100"/>
              <w:jc w:val="center"/>
              <w:rPr/>
            </w:pPr>
            <w:r>
              <w:rPr>
                <w:rFonts w:eastAsia="Arial" w:cs="Arial" w:ascii="Arial" w:hAnsi="Arial"/>
                <w:b w:val="false"/>
                <w:color w:val="392C69"/>
                <w:sz w:val="16"/>
                <w:shd w:fill="auto" w:val="clear"/>
              </w:rPr>
              <w:t>(в ред. Постановлений Правительства РФ от 11.06.2015 ,</w:t>
            </w:r>
          </w:p>
          <w:p>
            <w:pPr>
              <w:pStyle w:val="Normal"/>
              <w:spacing w:lineRule="atLeast" w:line="100"/>
              <w:jc w:val="center"/>
              <w:rPr/>
            </w:pPr>
            <w:r>
              <w:rPr>
                <w:rFonts w:eastAsia="Arial" w:cs="Arial" w:ascii="Arial" w:hAnsi="Arial"/>
                <w:b w:val="false"/>
                <w:color w:val="392C69"/>
                <w:sz w:val="16"/>
                <w:shd w:fill="auto" w:val="clear"/>
              </w:rPr>
              <w:t>от 30.09.2015 , от 05.10.2016 , от 07.05.2017 ,</w:t>
            </w:r>
          </w:p>
          <w:p>
            <w:pPr>
              <w:pStyle w:val="Normal"/>
              <w:spacing w:lineRule="atLeast" w:line="100"/>
              <w:jc w:val="center"/>
              <w:rPr/>
            </w:pPr>
            <w:r>
              <w:rPr>
                <w:rFonts w:eastAsia="Arial" w:cs="Arial" w:ascii="Arial" w:hAnsi="Arial"/>
                <w:b w:val="false"/>
                <w:color w:val="392C69"/>
                <w:sz w:val="16"/>
                <w:shd w:fill="auto" w:val="clear"/>
              </w:rPr>
              <w:t>от 27.12.2017 )</w:t>
            </w:r>
          </w:p>
        </w:tc>
      </w:tr>
    </w:tbl>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ТИПОВОЙ ДОГОВОР</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об осуществлении технологического присоединения</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 электрическим сетям посредством перераспределения</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максимальной мощности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(для заявителей, заключивших соглашение</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 перераспределении максимальной мощности с владельцами</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энергопринимающих устройств (за исключением лиц, указанных</w:t>
      </w:r>
    </w:p>
    <w:p>
      <w:pPr>
        <w:pStyle w:val="Normal"/>
        <w:spacing w:lineRule="atLeast" w:line="100"/>
        <w:jc w:val="center"/>
        <w:rPr/>
      </w:pPr>
      <w:r>
        <w:rPr>
          <w:rFonts w:eastAsia="Arial" w:cs="Arial" w:ascii="Arial" w:hAnsi="Arial"/>
          <w:b w:val="false"/>
          <w:color w:val="auto"/>
          <w:sz w:val="16"/>
          <w:shd w:fill="auto" w:val="clear"/>
        </w:rPr>
        <w:t>в  Правил технологического присоединения</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энергопринимающих устройств потребителей электрической</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энергии, объектов по производству электрической</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энергии, а также объектов электросетевого хозяйства,</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принадлежащих сетевым организациям и иным лицам,</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 xml:space="preserve">к электрическим сетям, лиц, указанных в </w:t>
      </w:r>
    </w:p>
    <w:p>
      <w:pPr>
        <w:pStyle w:val="Normal"/>
        <w:spacing w:lineRule="atLeast" w:line="100"/>
        <w:jc w:val="center"/>
        <w:rPr/>
      </w:pPr>
      <w:r>
        <w:rPr>
          <w:rFonts w:eastAsia="Arial" w:cs="Arial" w:ascii="Arial" w:hAnsi="Arial"/>
          <w:b w:val="false"/>
          <w:color w:val="auto"/>
          <w:sz w:val="16"/>
          <w:shd w:fill="auto" w:val="clear"/>
        </w:rPr>
        <w:t>и  указанных Правил, лиц, присоединенных к объектам</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единой национальной (общероссийской) электрической</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сети, а также лиц, не внесших плату за технологическое</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присоединение либо внесших плату за технологическое</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присоединение не в полном объеме), имеющими на праве</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собственности или на ином законном основании</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энергопринимающие устройства, в отношении которых</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до 1 января 2009 г. в установленном порядке было</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осуществлено фактическое технологическое</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присоединение к электрическим сетям)</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                      "__" _____________ 20__ г.</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(место заключения договора)                      (дата заключения договора)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именуемая в дальнейшем сетевой организацией, в лице 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 отчество)</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действующего на основании 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и реквизиты документа)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 одной стороны, и 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юридического лица, номер записи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Едином государственном реестре юридических лиц с указанием фамилии,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имени, отчества лица, действующего от имени этого юридического лица,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наименования и реквизитов документа, на основании которого он действует,</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либо фамилия, имя, отчество индивидуального предпринимателя, номер</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записи в Едином государственном реестре индивидуальных предпринимателей</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 дата ее внесения в реестр)</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именуемый  в  дальнейшем  заявителем,  с  другой  стороны,  далее именуемые</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Сторонами, заключили настоящий договор о нижеследующем:</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 Предмет договора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1.  В  соответствии  с настоящим договором сетевая организация принимает на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себя   обязательства   по   осуществлению   технологического  присоединения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заявителя,  в  пользу  которого  предлагается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перераспределить  избыток  максимальной  мощности  (далее - технологическое</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присоединение),</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энергопринимающих устройств)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в  том  числе  по обеспечению готовности объектов электросетевого хозяйства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(включая  их  проектирование, строительство, реконструкцию) к присоединению</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энергопринимающих  устройств,  урегулированию отношений с третьими лицами 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случае    необходимости    строительства   (модернизации)   такими   лицами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принадлежащих  им  объектов  электросетевого  хозяйства  (энергопринимающих</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устройств, объектов электроэнергетики), с учетом следующих характеристик:</w:t>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максимальная мощность присоединяемых энергопринимающих устройств _______ (кВт);</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категория надежности _______;</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класс напряжения электрических сетей, к которым осуществляется технологическое присоединение _______ (кВ);</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максимальная мощность ранее присоединенных энергопринимающих устройств _______ кВт .</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Заявитель обязуется оплатить расходы на технологическое присоединение в соответствии с условиями настоящего договора.</w:t>
      </w:r>
    </w:p>
    <w:p>
      <w:pPr>
        <w:pStyle w:val="Normal"/>
        <w:spacing w:lineRule="atLeast" w:line="100" w:before="200" w:after="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Технологическое        присоединение         необходимо          для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электроснабжения 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объектов заявителя)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расположенных (которые будут располагаться) 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(место нахождения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объектов заявителя)</w:t>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4.  являются неотъемлемой частью настоящего договора и приведены в приложении.</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Срок действия технических условий составляет _______ год (года)  со дня заключения настоящего договора.</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5. Срок выполнения мероприятий по технологическому присоединению составляет ____________  со дня заключения настоящего договора.</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II. Обязанности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6. Сетевая организация обязуется: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8. Заявитель обязуется: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надлежащим образом исполнять указанные в  настоящего договора обязательства по оплате расходов на технологическое присоединение.</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III. Плата за технологическое присоединение</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порядок расчетов</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10. Размер   платы  за  технологическое  присоединение  определяется  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соответствии с решением 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органа исполнительной власти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области государственного регулирования тарифов)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от _______________ N ___________ и составляет ______________ рублей 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копеек, в том числе НДС ___________ рублей _________ копеек.</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11. Внесение  платы  за  технологическое  присоединение  осуществляется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заявителем в следующем порядке: 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(указываются порядок и сроки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внесения платы за технологическое присоединение)</w:t>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IV. Разграничение балансовой принадлежности электрических</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сетей и эксплуатационной ответственности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pPr>
      <w:r>
        <w:rPr>
          <w:rFonts w:eastAsia="Arial" w:cs="Arial" w:ascii="Arial" w:hAnsi="Arial"/>
          <w:b w:val="false"/>
          <w:color w:val="auto"/>
          <w:sz w:val="16"/>
          <w:shd w:fill="auto" w:val="clear"/>
        </w:rPr>
        <w:t>13. Заявитель несет балансовую и эксплуатационную ответственность в границах своего участка, сетевая организация - до границ участка заявителя .</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V. Условия изменения, расторжения договора</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 ответственность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14. Настоящий договор может быть изменен по письменному соглашению Сторон или в судебном порядке.</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15. Настоящий договор может быть расторгнут по требованию одной из Сторон по основаниям, предусмотренным Гражданским  Российской Федерации.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настоящего пункта, в случае необоснованного уклонения либо отказа от ее уплаты.</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VI. Порядок разрешения споров</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VII. Заключительные положения</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22. Настоящий договор составлен и подписан в двух экземплярах, по одному для каждой из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Реквизиты Сторон</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bl>
      <w:tblPr>
        <w:tblW w:w="9368" w:type="dxa"/>
        <w:jc w:val="left"/>
        <w:tblInd w:w="10" w:type="dxa"/>
        <w:tblBorders/>
        <w:tblCellMar>
          <w:top w:w="0" w:type="dxa"/>
          <w:left w:w="10" w:type="dxa"/>
          <w:bottom w:w="0" w:type="dxa"/>
          <w:right w:w="10" w:type="dxa"/>
        </w:tblCellMar>
      </w:tblPr>
      <w:tblGrid>
        <w:gridCol w:w="2291"/>
        <w:gridCol w:w="2153"/>
        <w:gridCol w:w="360"/>
        <w:gridCol w:w="2302"/>
        <w:gridCol w:w="2262"/>
      </w:tblGrid>
      <w:tr>
        <w:trPr/>
        <w:tc>
          <w:tcPr>
            <w:tcW w:w="4444" w:type="dxa"/>
            <w:gridSpan w:val="2"/>
            <w:tcBorders/>
            <w:shd w:fill="auto" w:val="clear"/>
          </w:tcPr>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Сетевая организация</w:t>
            </w:r>
          </w:p>
        </w:tc>
        <w:tc>
          <w:tcPr>
            <w:tcW w:w="360" w:type="dxa"/>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gridSpan w:val="2"/>
            <w:tcBorders/>
            <w:shd w:fill="auto" w:val="clear"/>
          </w:tcPr>
          <w:p>
            <w:pPr>
              <w:pStyle w:val="Normal"/>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Заявитель</w:t>
            </w:r>
          </w:p>
        </w:tc>
      </w:tr>
      <w:tr>
        <w:trPr/>
        <w:tc>
          <w:tcPr>
            <w:tcW w:w="4444" w:type="dxa"/>
            <w:gridSpan w:val="2"/>
            <w:tcBorders/>
            <w:shd w:fill="auto" w:val="clear"/>
          </w:tcPr>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(наименование сетевой организации)</w:t>
            </w:r>
          </w:p>
        </w:tc>
        <w:tc>
          <w:tcPr>
            <w:tcW w:w="360" w:type="dxa"/>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gridSpan w:val="2"/>
            <w:tcBorders/>
            <w:shd w:fill="auto" w:val="clear"/>
          </w:tcPr>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(для юридических лиц - полное наименование)</w:t>
            </w:r>
          </w:p>
        </w:tc>
      </w:tr>
      <w:tr>
        <w:trPr/>
        <w:tc>
          <w:tcPr>
            <w:tcW w:w="4444" w:type="dxa"/>
            <w:gridSpan w:val="2"/>
            <w:tcBorders/>
            <w:shd w:fill="auto" w:val="clear"/>
          </w:tcPr>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(место нахождения)</w:t>
            </w:r>
          </w:p>
        </w:tc>
        <w:tc>
          <w:tcPr>
            <w:tcW w:w="360" w:type="dxa"/>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gridSpan w:val="2"/>
            <w:tcBorders/>
            <w:shd w:fill="auto" w:val="clear"/>
          </w:tcPr>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юридических лиц)</w:t>
            </w:r>
          </w:p>
        </w:tc>
      </w:tr>
      <w:tr>
        <w:trPr/>
        <w:tc>
          <w:tcPr>
            <w:tcW w:w="4444" w:type="dxa"/>
            <w:gridSpan w:val="2"/>
            <w:tcBorders/>
            <w:shd w:fill="auto" w:val="clear"/>
          </w:tcPr>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ИНН/КПП __________________________</w:t>
            </w:r>
          </w:p>
        </w:tc>
        <w:tc>
          <w:tcPr>
            <w:tcW w:w="360" w:type="dxa"/>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gridSpan w:val="2"/>
            <w:tcBorders/>
            <w:shd w:fill="auto" w:val="clear"/>
          </w:tcPr>
          <w:p>
            <w:pPr>
              <w:pStyle w:val="Normal"/>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ИНН ________________________________</w:t>
            </w:r>
          </w:p>
        </w:tc>
      </w:tr>
      <w:tr>
        <w:trPr/>
        <w:tc>
          <w:tcPr>
            <w:tcW w:w="4444" w:type="dxa"/>
            <w:gridSpan w:val="2"/>
            <w:tcBorders/>
            <w:shd w:fill="auto" w:val="clear"/>
          </w:tcPr>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р/с ________________________________</w:t>
            </w:r>
          </w:p>
        </w:tc>
        <w:tc>
          <w:tcPr>
            <w:tcW w:w="360" w:type="dxa"/>
            <w:vMerge w:val="restart"/>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gridSpan w:val="2"/>
            <w:vMerge w:val="restart"/>
            <w:tcBorders/>
            <w:shd w:fill="auto" w:val="clear"/>
          </w:tcPr>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(должность, фамилия, имя,</w:t>
            </w:r>
          </w:p>
        </w:tc>
      </w:tr>
      <w:tr>
        <w:trPr/>
        <w:tc>
          <w:tcPr>
            <w:tcW w:w="4444" w:type="dxa"/>
            <w:gridSpan w:val="2"/>
            <w:tcBorders/>
            <w:shd w:fill="auto" w:val="clear"/>
          </w:tcPr>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к/с ________________________________</w:t>
            </w:r>
          </w:p>
        </w:tc>
        <w:tc>
          <w:tcPr>
            <w:tcW w:w="360" w:type="dxa"/>
            <w:vMerge w:val="continue"/>
            <w:tcBorders/>
            <w:shd w:fill="auto" w:val="clear"/>
          </w:tcPr>
          <w:p>
            <w:pPr>
              <w:pStyle w:val="Normal"/>
              <w:snapToGrid w:val="false"/>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gridSpan w:val="2"/>
            <w:vMerge w:val="continue"/>
            <w:tcBorders/>
            <w:shd w:fill="auto" w:val="clear"/>
          </w:tcPr>
          <w:p>
            <w:pPr>
              <w:pStyle w:val="Normal"/>
              <w:snapToGrid w:val="false"/>
              <w:rPr/>
            </w:pPr>
            <w:r>
              <w:rPr/>
            </w:r>
          </w:p>
        </w:tc>
      </w:tr>
      <w:tr>
        <w:trPr/>
        <w:tc>
          <w:tcPr>
            <w:tcW w:w="4444" w:type="dxa"/>
            <w:gridSpan w:val="2"/>
            <w:tcBorders/>
            <w:shd w:fill="auto" w:val="clear"/>
          </w:tcPr>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(должность, фамилия, имя, отчество</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лица, действующего от имени сетевой организации)</w:t>
            </w:r>
          </w:p>
        </w:tc>
        <w:tc>
          <w:tcPr>
            <w:tcW w:w="360" w:type="dxa"/>
            <w:vMerge w:val="restart"/>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gridSpan w:val="2"/>
            <w:vMerge w:val="restart"/>
            <w:tcBorders/>
            <w:shd w:fill="auto" w:val="clear"/>
          </w:tcPr>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отчество лица, действующего от</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имени юридического лица)</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(место нахождения)</w:t>
            </w:r>
          </w:p>
        </w:tc>
      </w:tr>
      <w:tr>
        <w:trPr/>
        <w:tc>
          <w:tcPr>
            <w:tcW w:w="2291" w:type="dxa"/>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2153" w:type="dxa"/>
            <w:tcBorders/>
            <w:shd w:fill="auto" w:val="clear"/>
          </w:tcPr>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(подпись)</w:t>
            </w:r>
          </w:p>
        </w:tc>
        <w:tc>
          <w:tcPr>
            <w:tcW w:w="360" w:type="dxa"/>
            <w:vMerge w:val="continue"/>
            <w:tcBorders/>
            <w:shd w:fill="auto" w:val="clear"/>
          </w:tcPr>
          <w:p>
            <w:pPr>
              <w:pStyle w:val="Normal"/>
              <w:snapToGrid w:val="false"/>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gridSpan w:val="2"/>
            <w:vMerge w:val="continue"/>
            <w:tcBorders/>
            <w:shd w:fill="auto" w:val="clear"/>
          </w:tcPr>
          <w:p>
            <w:pPr>
              <w:pStyle w:val="Normal"/>
              <w:snapToGrid w:val="false"/>
              <w:rPr/>
            </w:pPr>
            <w:r>
              <w:rPr/>
            </w:r>
          </w:p>
        </w:tc>
      </w:tr>
      <w:tr>
        <w:trPr/>
        <w:tc>
          <w:tcPr>
            <w:tcW w:w="4444" w:type="dxa"/>
            <w:gridSpan w:val="2"/>
            <w:vMerge w:val="restart"/>
            <w:tcBorders/>
            <w:shd w:fill="auto" w:val="clear"/>
          </w:tcPr>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М.П.</w:t>
            </w:r>
          </w:p>
        </w:tc>
        <w:tc>
          <w:tcPr>
            <w:tcW w:w="360" w:type="dxa"/>
            <w:vMerge w:val="restart"/>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gridSpan w:val="2"/>
            <w:tcBorders/>
            <w:shd w:fill="auto" w:val="clear"/>
          </w:tcPr>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(для индивидуальных предпринимателей - фамилия, имя отчество)</w:t>
            </w:r>
          </w:p>
        </w:tc>
      </w:tr>
      <w:tr>
        <w:trPr/>
        <w:tc>
          <w:tcPr>
            <w:tcW w:w="4444" w:type="dxa"/>
            <w:gridSpan w:val="2"/>
            <w:vMerge w:val="continue"/>
            <w:tcBorders/>
            <w:shd w:fill="auto" w:val="clear"/>
          </w:tcPr>
          <w:p>
            <w:pPr>
              <w:pStyle w:val="Normal"/>
              <w:snapToGrid w:val="false"/>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360" w:type="dxa"/>
            <w:vMerge w:val="continue"/>
            <w:tcBorders/>
            <w:shd w:fill="auto" w:val="clear"/>
          </w:tcPr>
          <w:p>
            <w:pPr>
              <w:pStyle w:val="Normal"/>
              <w:snapToGrid w:val="false"/>
              <w:rPr/>
            </w:pPr>
            <w:r>
              <w:rPr/>
            </w:r>
          </w:p>
        </w:tc>
        <w:tc>
          <w:tcPr>
            <w:tcW w:w="4564" w:type="dxa"/>
            <w:gridSpan w:val="2"/>
            <w:tcBorders/>
            <w:shd w:fill="auto" w:val="clear"/>
          </w:tcPr>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(номер записи в Едином государственном реестре индивидуальных предпринимателей и дата ее внесения в реестр)</w:t>
            </w:r>
          </w:p>
        </w:tc>
      </w:tr>
      <w:tr>
        <w:trPr/>
        <w:tc>
          <w:tcPr>
            <w:tcW w:w="4444" w:type="dxa"/>
            <w:gridSpan w:val="2"/>
            <w:vMerge w:val="continue"/>
            <w:tcBorders/>
            <w:shd w:fill="auto" w:val="clear"/>
          </w:tcPr>
          <w:p>
            <w:pPr>
              <w:pStyle w:val="Normal"/>
              <w:snapToGrid w:val="false"/>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360" w:type="dxa"/>
            <w:vMerge w:val="continue"/>
            <w:tcBorders/>
            <w:shd w:fill="auto" w:val="clear"/>
          </w:tcPr>
          <w:p>
            <w:pPr>
              <w:pStyle w:val="Normal"/>
              <w:snapToGrid w:val="false"/>
              <w:rPr/>
            </w:pPr>
            <w:r>
              <w:rPr/>
            </w:r>
          </w:p>
        </w:tc>
        <w:tc>
          <w:tcPr>
            <w:tcW w:w="4564" w:type="dxa"/>
            <w:gridSpan w:val="2"/>
            <w:tcBorders/>
            <w:shd w:fill="auto" w:val="clear"/>
          </w:tcPr>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(серия, номер, дата и место выдачи</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паспорта или иного документа,</w:t>
            </w:r>
          </w:p>
        </w:tc>
      </w:tr>
      <w:tr>
        <w:trPr/>
        <w:tc>
          <w:tcPr>
            <w:tcW w:w="4444" w:type="dxa"/>
            <w:gridSpan w:val="2"/>
            <w:vMerge w:val="continue"/>
            <w:tcBorders/>
            <w:shd w:fill="auto" w:val="clear"/>
          </w:tcPr>
          <w:p>
            <w:pPr>
              <w:pStyle w:val="Normal"/>
              <w:snapToGrid w:val="false"/>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360" w:type="dxa"/>
            <w:vMerge w:val="continue"/>
            <w:tcBorders/>
            <w:shd w:fill="auto" w:val="clear"/>
          </w:tcPr>
          <w:p>
            <w:pPr>
              <w:pStyle w:val="Normal"/>
              <w:snapToGrid w:val="false"/>
              <w:rPr/>
            </w:pPr>
            <w:r>
              <w:rPr/>
            </w:r>
          </w:p>
        </w:tc>
        <w:tc>
          <w:tcPr>
            <w:tcW w:w="4564" w:type="dxa"/>
            <w:gridSpan w:val="2"/>
            <w:tcBorders/>
            <w:shd w:fill="auto" w:val="clear"/>
          </w:tcPr>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удостоверяющего личность в соответствии с законодательством Российской Федерации)</w:t>
            </w:r>
          </w:p>
        </w:tc>
      </w:tr>
      <w:tr>
        <w:trPr/>
        <w:tc>
          <w:tcPr>
            <w:tcW w:w="4444" w:type="dxa"/>
            <w:gridSpan w:val="2"/>
            <w:vMerge w:val="continue"/>
            <w:tcBorders/>
            <w:shd w:fill="auto" w:val="clear"/>
          </w:tcPr>
          <w:p>
            <w:pPr>
              <w:pStyle w:val="Normal"/>
              <w:snapToGrid w:val="false"/>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360" w:type="dxa"/>
            <w:vMerge w:val="continue"/>
            <w:tcBorders/>
            <w:shd w:fill="auto" w:val="clear"/>
          </w:tcPr>
          <w:p>
            <w:pPr>
              <w:pStyle w:val="Normal"/>
              <w:snapToGrid w:val="false"/>
              <w:rPr/>
            </w:pPr>
            <w:r>
              <w:rPr/>
            </w:r>
          </w:p>
        </w:tc>
        <w:tc>
          <w:tcPr>
            <w:tcW w:w="4564" w:type="dxa"/>
            <w:gridSpan w:val="2"/>
            <w:tcBorders/>
            <w:shd w:fill="auto" w:val="clear"/>
          </w:tcPr>
          <w:p>
            <w:pPr>
              <w:pStyle w:val="Normal"/>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ИНН _______________________________</w:t>
            </w:r>
          </w:p>
          <w:p>
            <w:pPr>
              <w:pStyle w:val="Normal"/>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tc>
      </w:tr>
      <w:tr>
        <w:trPr/>
        <w:tc>
          <w:tcPr>
            <w:tcW w:w="4444" w:type="dxa"/>
            <w:gridSpan w:val="2"/>
            <w:vMerge w:val="continue"/>
            <w:tcBorders/>
            <w:shd w:fill="auto" w:val="clear"/>
          </w:tcPr>
          <w:p>
            <w:pPr>
              <w:pStyle w:val="Normal"/>
              <w:snapToGrid w:val="false"/>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360" w:type="dxa"/>
            <w:vMerge w:val="continue"/>
            <w:tcBorders/>
            <w:shd w:fill="auto" w:val="clear"/>
          </w:tcPr>
          <w:p>
            <w:pPr>
              <w:pStyle w:val="Normal"/>
              <w:snapToGrid w:val="false"/>
              <w:rPr/>
            </w:pPr>
            <w:r>
              <w:rPr/>
            </w:r>
          </w:p>
        </w:tc>
        <w:tc>
          <w:tcPr>
            <w:tcW w:w="4564" w:type="dxa"/>
            <w:gridSpan w:val="2"/>
            <w:tcBorders/>
            <w:shd w:fill="auto" w:val="clear"/>
          </w:tcPr>
          <w:p>
            <w:pPr>
              <w:pStyle w:val="Normal"/>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Место жительства ____________________</w:t>
            </w:r>
          </w:p>
          <w:p>
            <w:pPr>
              <w:pStyle w:val="Normal"/>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____________________________________</w:t>
            </w:r>
          </w:p>
        </w:tc>
      </w:tr>
      <w:tr>
        <w:trPr/>
        <w:tc>
          <w:tcPr>
            <w:tcW w:w="4444" w:type="dxa"/>
            <w:gridSpan w:val="2"/>
            <w:vMerge w:val="continue"/>
            <w:tcBorders/>
            <w:shd w:fill="auto" w:val="clear"/>
          </w:tcPr>
          <w:p>
            <w:pPr>
              <w:pStyle w:val="Normal"/>
              <w:snapToGrid w:val="false"/>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360" w:type="dxa"/>
            <w:vMerge w:val="continue"/>
            <w:tcBorders/>
            <w:shd w:fill="auto" w:val="clear"/>
          </w:tcPr>
          <w:p>
            <w:pPr>
              <w:pStyle w:val="Normal"/>
              <w:snapToGrid w:val="false"/>
              <w:rPr/>
            </w:pPr>
            <w:r>
              <w:rPr/>
            </w:r>
          </w:p>
        </w:tc>
        <w:tc>
          <w:tcPr>
            <w:tcW w:w="2302" w:type="dxa"/>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2262" w:type="dxa"/>
            <w:tcBorders/>
            <w:shd w:fill="auto" w:val="clear"/>
          </w:tcPr>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_____________</w:t>
            </w:r>
          </w:p>
          <w:p>
            <w:pPr>
              <w:pStyle w:val="Normal"/>
              <w:spacing w:lineRule="atLeast" w:line="100"/>
              <w:jc w:val="center"/>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(подпись)</w:t>
            </w:r>
          </w:p>
        </w:tc>
      </w:tr>
      <w:tr>
        <w:trPr/>
        <w:tc>
          <w:tcPr>
            <w:tcW w:w="4444" w:type="dxa"/>
            <w:gridSpan w:val="2"/>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360" w:type="dxa"/>
            <w:tcBorders/>
            <w:shd w:fill="auto" w:val="clear"/>
          </w:tcPr>
          <w:p>
            <w:pPr>
              <w:pStyle w:val="Normal"/>
              <w:snapToGrid w:val="false"/>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tc>
        <w:tc>
          <w:tcPr>
            <w:tcW w:w="4564" w:type="dxa"/>
            <w:gridSpan w:val="2"/>
            <w:tcBorders/>
            <w:shd w:fill="auto" w:val="clear"/>
          </w:tcPr>
          <w:p>
            <w:pPr>
              <w:pStyle w:val="Normal"/>
              <w:spacing w:lineRule="atLeast" w:line="100"/>
              <w:jc w:val="lef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М.П.</w:t>
            </w:r>
          </w:p>
        </w:tc>
      </w:tr>
    </w:tbl>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&lt;2&gt; Срок действия технических условий не может составлять менее 2 лет и более 5 лет.</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pPr>
        <w:pStyle w:val="Normal"/>
        <w:spacing w:lineRule="atLeast" w:line="100" w:before="160" w:after="0"/>
        <w:ind w:left="0" w:right="0" w:firstLine="540"/>
        <w:jc w:val="both"/>
        <w:rPr/>
      </w:pPr>
      <w:r>
        <w:rPr>
          <w:rFonts w:eastAsia="Arial" w:cs="Arial" w:ascii="Arial" w:hAnsi="Arial"/>
          <w:b w:val="false"/>
          <w:color w:val="auto"/>
          <w:sz w:val="16"/>
          <w:shd w:fill="auto" w:val="clear"/>
        </w:rP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Приложение</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к типовому договору</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об осуществлении технологического</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присоединения к электрическим сетям</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посредством перераспределения</w:t>
      </w:r>
    </w:p>
    <w:p>
      <w:pPr>
        <w:pStyle w:val="Normal"/>
        <w:spacing w:lineRule="atLeast" w:line="100"/>
        <w:jc w:val="right"/>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максимальной мощности</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ТЕХНИЧЕСКИЕ УСЛОВИЯ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присоединения к электрическим сетям посредством</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перераспределения максимальной мощности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(для заявителей, заключивших соглашение</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 перераспределении максимальной мощности с владельцами</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энергопринимающих устройств (за исключением лиц, указанных</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Правил технологического присоединения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энергопринимающих устройств потребителей электрической</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энергии, объектов по производству электрической энергии,</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а также объектов электросетевого хозяйства, принадлежащих сетевым</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организациям и иным лицам, к электрическим сетям, максимальная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мощность энергопринимающих устройств которых составляет</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до 15 кВт включительно, лиц, указанных в  и </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указанных Правил, лиц, присоединенных к объектам единой</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национальной (общероссийской) электрической сети, а также лиц,</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не внесших плату за технологическое присоединение либо внесших</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плату за технологическое присоединение не в полном объеме),</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имеющими на праве собственности или на ином законном основании</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энергопринимающие устройства, в отношении которых</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 1 января 2009 г. в установленном порядке было</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осуществлено фактическое технологическое</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присоединение к электрическим сетям)</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N                                                "__" _____________ 20__ г.</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(наименование сетевой организации, выдавшей технические условия)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(полное наименование заявителя - юридического лица;</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фамилия, имя, отчество заявителя - индивидуального предпринимателя)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 Наименование энергопринимающих устройств заявителя 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2. Наименование  и  место нахождения объектов, в целях электроснабжения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которых   осуществляется  технологическое  присоединение  энергопринимающих</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устройств заявителя 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3.  Максимальная  мощность  присоединяемых  энергопринимающих устройств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заявителя составляет ________________________________________________ (кВт)</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(если энергопринимающее устройство вводится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в эксплуатацию по этапам и очередям, указывается поэтапное</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распределение мощности)</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4. Категория надежности 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5.  Класс  напряжения  электрических  сетей,  к  которым осуществляется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технологическое присоединение _________________ (кВ).</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6.  Год  ввода  в  эксплуатацию  энергопринимающих  устройств заявителя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7.  Точка  (точки) присоединения (вводные распределительные устройства,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линии  электропередачи,  базовые  подстанции,  генераторы)  и  максимальная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мощность   энергопринимающих   устройств   по  каждой  точке  присоединения</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 (кВт).</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8. Основной источник питания 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9. Резервный источник питания 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10. Сетевая организация осуществляет </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(указываются требования к усилению существующей электрической сети в связи</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с присоединением новых мощностей (строительство новых линий</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электропередачи, подстанций, увеличение сечения проводов и кабелей, замена</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или увеличение мощности трансформаторов, расширение распределительных</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устройств, модернизация оборудования, реконструкция объектов</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электросетевого хозяйства, установка устройств регулирования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напряжения для обеспечения надежности и качества электрической</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энергии, а также по договоренности Сторон иные обязанности по исполнению</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технических условий, предусмотренные  Правил технологического</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присоединения энергопринимающих устройств потребителей электрической</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энергии, объектов по производству электрической энергии,</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а также объектов электросетевого хозяйства, принадлежащих</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сетевым организациям и иным лицам, к электрическим сетям)</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 xml:space="preserve">11. Заявитель осуществляет </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___________________________________________________________________________</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__________________________________________________________________________.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12.  Срок  действия настоящих технических условий составляет __________</w:t>
      </w:r>
    </w:p>
    <w:p>
      <w:pPr>
        <w:pStyle w:val="Normal"/>
        <w:spacing w:lineRule="atLeast" w:line="100"/>
        <w:jc w:val="both"/>
        <w:rPr/>
      </w:pPr>
      <w:r>
        <w:rPr>
          <w:rFonts w:eastAsia="Courier New" w:cs="Courier New" w:ascii="Courier New" w:hAnsi="Courier New"/>
          <w:b w:val="false"/>
          <w:color w:val="auto"/>
          <w:sz w:val="20"/>
          <w:shd w:fill="auto" w:val="clear"/>
        </w:rPr>
        <w:t>год (года)  со дня заключения договора об осуществлении технологического</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t>присоединения к электрическим сетям.</w:t>
      </w:r>
    </w:p>
    <w:p>
      <w:pPr>
        <w:pStyle w:val="Normal"/>
        <w:spacing w:lineRule="atLeast" w:line="100"/>
        <w:jc w:val="both"/>
        <w:rPr>
          <w:rFonts w:ascii="Courier New" w:hAnsi="Courier New" w:eastAsia="Courier New" w:cs="Courier New"/>
          <w:b w:val="false"/>
          <w:b w:val="false"/>
          <w:color w:val="auto"/>
          <w:sz w:val="20"/>
          <w:shd w:fill="auto" w:val="clear"/>
        </w:rPr>
      </w:pPr>
      <w:r>
        <w:rPr>
          <w:rFonts w:eastAsia="Courier New" w:cs="Courier New" w:ascii="Courier New" w:hAnsi="Courier New"/>
          <w:b w:val="false"/>
          <w:color w:val="auto"/>
          <w:sz w:val="20"/>
          <w:shd w:fill="auto" w:val="clear"/>
        </w:rPr>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(подпись)</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(должность, фамилия, имя,</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отчество лица,</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_________________________</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действующего от имени</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сетевой организации)</w:t>
      </w:r>
    </w:p>
    <w:p>
      <w:pPr>
        <w:pStyle w:val="Normal"/>
        <w:spacing w:lineRule="atLeast" w:line="100"/>
        <w:jc w:val="both"/>
        <w:rPr/>
      </w:pPr>
      <w:r>
        <w:rPr>
          <w:rFonts w:eastAsia="Courier New" w:cs="Courier New" w:ascii="Courier New" w:hAnsi="Courier New"/>
          <w:b w:val="false"/>
          <w:color w:val="auto"/>
          <w:sz w:val="20"/>
          <w:shd w:fill="auto" w:val="clear"/>
        </w:rPr>
        <w:t xml:space="preserve">                                                  </w:t>
      </w:r>
      <w:r>
        <w:rPr>
          <w:rFonts w:eastAsia="Courier New" w:cs="Courier New" w:ascii="Courier New" w:hAnsi="Courier New"/>
          <w:b w:val="false"/>
          <w:color w:val="auto"/>
          <w:sz w:val="20"/>
          <w:shd w:fill="auto" w:val="clear"/>
        </w:rPr>
        <w:t>"__" ____________ 20__ г.</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pPr>
        <w:pStyle w:val="Normal"/>
        <w:spacing w:lineRule="atLeast" w:line="100" w:before="160" w:after="0"/>
        <w:ind w:left="0" w:right="0" w:firstLine="54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t>&lt;3&gt; Срок действия настоящих технических условий не может составлять менее 2 лет и более 5 лет.</w:t>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p>
      <w:pPr>
        <w:pStyle w:val="Normal"/>
        <w:spacing w:lineRule="atLeast" w:line="100"/>
        <w:jc w:val="both"/>
        <w:rPr>
          <w:rFonts w:ascii="Arial" w:hAnsi="Arial" w:eastAsia="Arial" w:cs="Arial"/>
          <w:b w:val="false"/>
          <w:b w:val="false"/>
          <w:color w:val="auto"/>
          <w:sz w:val="16"/>
          <w:shd w:fill="auto" w:val="clear"/>
        </w:rPr>
      </w:pPr>
      <w:r>
        <w:rPr>
          <w:rFonts w:eastAsia="Arial" w:cs="Arial" w:ascii="Arial" w:hAnsi="Arial"/>
          <w:b w:val="false"/>
          <w:color w:val="auto"/>
          <w:sz w:val="16"/>
          <w:shd w:fill="auto" w:val="clear"/>
        </w:rPr>
      </w:r>
    </w:p>
    <w:sectPr>
      <w:type w:val="nextPage"/>
      <w:pgSz w:w="11906" w:h="16838"/>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cc"/>
    <w:family w:val="swiss"/>
    <w:pitch w:val="variable"/>
  </w:font>
  <w:font w:name="Liberation Sans">
    <w:altName w:val="Arial"/>
    <w:charset w:val="01"/>
    <w:family w:val="swiss"/>
    <w:pitch w:val="variable"/>
  </w:font>
  <w:font w:name="Arial">
    <w:charset w:val="cc"/>
    <w:family w:val="swiss"/>
    <w:pitch w:val="default"/>
  </w:font>
  <w:font w:name="Courier New">
    <w:charset w:val="cc"/>
    <w:family w:val="auto"/>
    <w:pitch w:val="default"/>
  </w:font>
</w:fonts>
</file>

<file path=word/settings.xml><?xml version="1.0" encoding="utf-8"?>
<w:settings xmlns:w="http://schemas.openxmlformats.org/wordprocessingml/2006/main">
  <w:zoom w:percent="100"/>
  <w:defaultTabStop w:val="1134"/>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DemiLight" w:cs="FreeSans"/>
        <w:sz w:val="24"/>
        <w:szCs w:val="24"/>
        <w:lang w:val="ru-RU" w:eastAsia="zh-CN" w:bidi="hi-IN"/>
      </w:rPr>
    </w:rPrDefault>
    <w:pPrDefault>
      <w:pPr/>
    </w:pPrDefault>
  </w:docDefaults>
  <w:style w:type="paragraph" w:styleId="Normal">
    <w:name w:val="Normal"/>
    <w:qFormat/>
    <w:pPr>
      <w:widowControl w:val="false"/>
      <w:suppressAutoHyphens w:val="true"/>
      <w:kinsoku w:val="true"/>
      <w:bidi w:val="0"/>
      <w:jc w:val="left"/>
    </w:pPr>
    <w:rPr>
      <w:rFonts w:ascii="Calibri" w:hAnsi="Calibri" w:eastAsia="Times New Roman" w:cs="Calibri"/>
      <w:color w:val="auto"/>
      <w:sz w:val="22"/>
      <w:szCs w:val="20"/>
      <w:lang w:val="en-US" w:eastAsia="zh-CN" w:bidi="hi-IN"/>
    </w:rPr>
  </w:style>
  <w:style w:type="character" w:styleId="AbsatzStandardschriftart">
    <w:name w:val="Absatz-Standardschriftart"/>
    <w:qFormat/>
    <w:rPr/>
  </w:style>
  <w:style w:type="paragraph" w:styleId="Style14">
    <w:name w:val="Заголовок"/>
    <w:basedOn w:val="Normal"/>
    <w:next w:val="Style15"/>
    <w:qFormat/>
    <w:pPr>
      <w:keepNext/>
      <w:spacing w:before="240" w:after="120"/>
    </w:pPr>
    <w:rPr>
      <w:rFonts w:ascii="Liberation Sans" w:hAnsi="Liberation Sans" w:eastAsia="Noto Sans CJK SC DemiLight" w:cs="FreeSans"/>
      <w:sz w:val="28"/>
      <w:szCs w:val="28"/>
    </w:rPr>
  </w:style>
  <w:style w:type="paragraph" w:styleId="Style15">
    <w:name w:val="Body Text"/>
    <w:basedOn w:val="Normal"/>
    <w:pPr>
      <w:spacing w:lineRule="auto" w:line="288" w:before="0" w:after="140"/>
    </w:pPr>
    <w:rPr/>
  </w:style>
  <w:style w:type="paragraph" w:styleId="Style16">
    <w:name w:val="List"/>
    <w:basedOn w:val="Style15"/>
    <w:pPr/>
    <w:rPr>
      <w:rFonts w:cs="FreeSans"/>
    </w:rPr>
  </w:style>
  <w:style w:type="paragraph" w:styleId="Style17">
    <w:name w:val="Caption"/>
    <w:basedOn w:val="Normal"/>
    <w:qFormat/>
    <w:pPr>
      <w:suppressLineNumbers/>
      <w:spacing w:before="120" w:after="120"/>
    </w:pPr>
    <w:rPr>
      <w:rFonts w:cs="FreeSans"/>
      <w:i/>
      <w:iCs/>
      <w:sz w:val="24"/>
      <w:szCs w:val="24"/>
    </w:rPr>
  </w:style>
  <w:style w:type="paragraph" w:styleId="Style18">
    <w:name w:val="Указатель"/>
    <w:basedOn w:val="Normal"/>
    <w:qFormat/>
    <w:pPr>
      <w:suppressLineNumbers/>
    </w:pPr>
    <w:rPr>
      <w:rFonts w:cs="FreeSans"/>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LibreOffice/5.2.7.2$Linux_X86_64 LibreOffice_project/20m0$Build-2</Application>
  <Pages>54</Pages>
  <Words>10754</Words>
  <Characters>98014</Characters>
  <CharactersWithSpaces>113360</CharactersWithSpaces>
  <Paragraphs>1294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cp:revision>0</cp:revision>
  <dc:subject/>
  <dc:title/>
</cp:coreProperties>
</file>