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BD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проверку правильности работы узла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потребителя </w:t>
      </w:r>
    </w:p>
    <w:p w:rsidR="00000000" w:rsidRDefault="00BD3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его заявк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000000" w:rsidRDefault="00BD3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физическое лицо (абоненты частного сектора)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647,02 руб. (каль</w:t>
      </w:r>
      <w:r>
        <w:rPr>
          <w:rFonts w:ascii="Times New Roman" w:hAnsi="Times New Roman" w:cs="Times New Roman"/>
          <w:sz w:val="26"/>
          <w:szCs w:val="26"/>
        </w:rPr>
        <w:t>куляция № 33).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инспектирование энергохозяйства потребителя с п</w:t>
      </w:r>
      <w:r>
        <w:rPr>
          <w:rFonts w:ascii="Times New Roman" w:hAnsi="Times New Roman" w:cs="Times New Roman"/>
          <w:sz w:val="26"/>
          <w:szCs w:val="26"/>
        </w:rPr>
        <w:t>редоставлением отчетной документации.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BD3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предоплаты.</w:t>
      </w:r>
    </w:p>
    <w:p w:rsidR="00000000" w:rsidRDefault="00BD302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BD3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33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</w:t>
            </w:r>
            <w:r>
              <w:rPr>
                <w:rFonts w:ascii="Times New Roman" w:hAnsi="Times New Roman" w:cs="Times New Roman"/>
                <w:b/>
              </w:rPr>
              <w:t xml:space="preserve">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Письменное обращение на имя генерального директора, с указанием места выполнения услуги,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или заявление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момент обращения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</w:t>
            </w:r>
            <w:r>
              <w:rPr>
                <w:rFonts w:ascii="Times New Roman" w:hAnsi="Times New Roman" w:cs="Times New Roman"/>
                <w:szCs w:val="20"/>
              </w:rPr>
              <w:t>й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BD302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BD3024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возможности оказания услуги. Оплата услуги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Квитанция об оплате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Оказание услуги (выполнение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</w:rPr>
              <w:t>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15-ти рабочих дней после  предоплаты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 бухгалтерских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момент оказания услуги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302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0000" w:rsidRDefault="00BD3024">
      <w:pPr>
        <w:rPr>
          <w:rFonts w:ascii="Times New Roman" w:hAnsi="Times New Roman" w:cs="Times New Roman"/>
        </w:rPr>
      </w:pPr>
    </w:p>
    <w:p w:rsidR="00000000" w:rsidRDefault="00BD30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BD3024">
      <w:r>
        <w:rPr>
          <w:rFonts w:ascii="Times New Roman" w:hAnsi="Times New Roman" w:cs="Times New Roman"/>
          <w:sz w:val="24"/>
        </w:rPr>
        <w:t>Центр о</w:t>
      </w:r>
      <w:r>
        <w:rPr>
          <w:rFonts w:ascii="Times New Roman" w:hAnsi="Times New Roman" w:cs="Times New Roman"/>
          <w:sz w:val="24"/>
        </w:rPr>
        <w:t>бслуживания потребителей АО «Орелоблэнерго», тел. 8-800-250-19-61.</w:t>
      </w:r>
    </w:p>
    <w:p w:rsidR="00000000" w:rsidRDefault="00BD3024">
      <w:pPr>
        <w:rPr>
          <w:rFonts w:ascii="Times New Roman" w:hAnsi="Times New Roman" w:cs="Times New Roman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p w:rsidR="00BD3024" w:rsidRDefault="00BD3024">
      <w:pPr>
        <w:rPr>
          <w:rFonts w:ascii="Times New Roman" w:hAnsi="Times New Roman" w:cs="Times New Roman"/>
        </w:rPr>
      </w:pPr>
    </w:p>
    <w:sectPr w:rsidR="00BD3024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0"/>
    <w:rsid w:val="008A2650"/>
    <w:rsid w:val="00B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2020-02-20T05:41:00Z</dcterms:created>
  <dcterms:modified xsi:type="dcterms:W3CDTF">2020-02-20T05:41:00Z</dcterms:modified>
</cp:coreProperties>
</file>