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0680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8A0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проверку правильности работы 3-фазного электросчетчика прямого включения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населения</w:t>
      </w:r>
    </w:p>
    <w:p w:rsidR="00000000" w:rsidRDefault="008A0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A06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физическое лицо (абоненты частного сектора)</w:t>
      </w:r>
    </w:p>
    <w:p w:rsidR="00000000" w:rsidRDefault="008A0680">
      <w:pPr>
        <w:rPr>
          <w:rFonts w:ascii="Times New Roman" w:hAnsi="Times New Roman" w:cs="Times New Roman"/>
          <w:sz w:val="26"/>
          <w:szCs w:val="26"/>
        </w:rPr>
      </w:pPr>
    </w:p>
    <w:p w:rsidR="00000000" w:rsidRDefault="008A06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8A06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713,14 руб. </w:t>
      </w:r>
      <w:r>
        <w:rPr>
          <w:rFonts w:ascii="Times New Roman" w:hAnsi="Times New Roman" w:cs="Times New Roman"/>
          <w:sz w:val="26"/>
          <w:szCs w:val="26"/>
        </w:rPr>
        <w:t>(калькуляция № 43).</w:t>
      </w:r>
    </w:p>
    <w:p w:rsidR="00000000" w:rsidRDefault="008A0680">
      <w:pPr>
        <w:rPr>
          <w:rFonts w:ascii="Times New Roman" w:hAnsi="Times New Roman" w:cs="Times New Roman"/>
          <w:sz w:val="26"/>
          <w:szCs w:val="26"/>
        </w:rPr>
      </w:pPr>
    </w:p>
    <w:p w:rsidR="00000000" w:rsidRDefault="008A06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8A06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8A06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8A0680">
      <w:pPr>
        <w:rPr>
          <w:rFonts w:ascii="Times New Roman" w:hAnsi="Times New Roman" w:cs="Times New Roman"/>
          <w:sz w:val="26"/>
          <w:szCs w:val="26"/>
        </w:rPr>
      </w:pPr>
    </w:p>
    <w:p w:rsidR="00000000" w:rsidRDefault="008A06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8A0680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проверка правильности работы 3-ф электросч</w:t>
      </w:r>
      <w:r>
        <w:rPr>
          <w:rFonts w:ascii="Times New Roman" w:hAnsi="Times New Roman" w:cs="Times New Roman"/>
          <w:sz w:val="26"/>
          <w:szCs w:val="26"/>
        </w:rPr>
        <w:t>етчика прямого включения с предоставлением отчетной документации.</w:t>
      </w:r>
    </w:p>
    <w:p w:rsidR="00000000" w:rsidRDefault="008A068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8A06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8A0680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не более 15 рабочих дней после предоплаты </w:t>
      </w:r>
    </w:p>
    <w:p w:rsidR="00000000" w:rsidRDefault="008A068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8A0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99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</w:t>
            </w:r>
            <w:r>
              <w:rPr>
                <w:rFonts w:ascii="Times New Roman" w:hAnsi="Times New Roman" w:cs="Times New Roman"/>
                <w:b/>
              </w:rPr>
              <w:t>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информация о заявителе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Заявление на бланке установленной формы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обра</w:t>
            </w:r>
            <w:r>
              <w:rPr>
                <w:rFonts w:ascii="Times New Roman" w:hAnsi="Times New Roman" w:cs="Times New Roman"/>
                <w:szCs w:val="20"/>
              </w:rPr>
              <w:t>щения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8A0680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Рассмотрение возможности оказания услуги. </w:t>
            </w:r>
            <w:r>
              <w:rPr>
                <w:rFonts w:ascii="Times New Roman" w:hAnsi="Times New Roman" w:cs="Times New Roman"/>
                <w:szCs w:val="20"/>
              </w:rPr>
              <w:t>Оплата услуги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Квитанция об оплате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(выполнение работ)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Инструментальная проверка / После поступления предоплаты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течении 15-ти  рабочих дней после поступления предоплаты 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оказания услуги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068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8A0680"/>
    <w:p w:rsidR="00000000" w:rsidRDefault="008A06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8A0680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8A0680" w:rsidRDefault="008A0680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8A0680">
      <w:pgSz w:w="11906" w:h="16838"/>
      <w:pgMar w:top="1020" w:right="512" w:bottom="1028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EF"/>
    <w:rsid w:val="001178EF"/>
    <w:rsid w:val="008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2020-02-19T13:42:00Z</dcterms:created>
  <dcterms:modified xsi:type="dcterms:W3CDTF">2020-02-19T13:42:00Z</dcterms:modified>
</cp:coreProperties>
</file>