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1B2B">
      <w:pPr>
        <w:pStyle w:val="ConsPlusNormal"/>
      </w:pPr>
      <w:bookmarkStart w:id="0" w:name="_GoBack"/>
      <w:bookmarkEnd w:id="0"/>
      <w:r>
        <w:rPr>
          <w:rFonts w:ascii="Tahoma" w:hAnsi="Tahoma"/>
          <w:sz w:val="20"/>
        </w:rPr>
        <w:t xml:space="preserve">Документ предоставлен </w:t>
      </w:r>
      <w:hyperlink r:id="rId5" w:history="1">
        <w:r>
          <w:rPr>
            <w:rStyle w:val="a3"/>
            <w:rFonts w:ascii="Tahoma" w:hAnsi="Tahoma"/>
            <w:color w:val="0000FF"/>
            <w:sz w:val="20"/>
          </w:rPr>
          <w:t>КонсультантПлюс</w:t>
        </w:r>
      </w:hyperlink>
      <w:r>
        <w:br/>
      </w:r>
    </w:p>
    <w:p w:rsidR="00000000" w:rsidRDefault="00FF1B2B">
      <w:pPr>
        <w:pStyle w:val="ConsPlusNormal"/>
        <w:jc w:val="both"/>
      </w:pPr>
    </w:p>
    <w:p w:rsidR="00000000" w:rsidRDefault="00FF1B2B">
      <w:pPr>
        <w:pStyle w:val="ConsPlusNormal"/>
        <w:jc w:val="center"/>
      </w:pPr>
      <w:r>
        <w:rPr>
          <w:b/>
        </w:rPr>
        <w:t>ПРАВИТЕЛЬСТВО РОССИЙСКОЙ ФЕДЕРАЦИИ</w:t>
      </w:r>
    </w:p>
    <w:p w:rsidR="00000000" w:rsidRDefault="00FF1B2B">
      <w:pPr>
        <w:pStyle w:val="ConsPlusNormal"/>
        <w:jc w:val="center"/>
        <w:rPr>
          <w:b/>
        </w:rPr>
      </w:pPr>
    </w:p>
    <w:p w:rsidR="00000000" w:rsidRDefault="00FF1B2B">
      <w:pPr>
        <w:pStyle w:val="ConsPlusNormal"/>
        <w:jc w:val="center"/>
      </w:pPr>
      <w:r>
        <w:rPr>
          <w:b/>
        </w:rPr>
        <w:t>ПОСТАНОВЛЕНИЕ</w:t>
      </w:r>
    </w:p>
    <w:p w:rsidR="00000000" w:rsidRDefault="00FF1B2B">
      <w:pPr>
        <w:pStyle w:val="ConsPlusNormal"/>
        <w:jc w:val="center"/>
      </w:pPr>
      <w:r>
        <w:rPr>
          <w:b/>
        </w:rPr>
        <w:t>от 18 апреля 2020 г. N 554</w:t>
      </w:r>
    </w:p>
    <w:p w:rsidR="00000000" w:rsidRDefault="00FF1B2B">
      <w:pPr>
        <w:pStyle w:val="ConsPlusNormal"/>
        <w:jc w:val="center"/>
        <w:rPr>
          <w:b/>
        </w:rPr>
      </w:pPr>
    </w:p>
    <w:p w:rsidR="00000000" w:rsidRDefault="00FF1B2B">
      <w:pPr>
        <w:pStyle w:val="ConsPlusNormal"/>
        <w:jc w:val="center"/>
      </w:pPr>
      <w:r>
        <w:rPr>
          <w:b/>
        </w:rPr>
        <w:t>О ВНЕСЕНИИ ИЗМЕНЕНИЙ</w:t>
      </w:r>
    </w:p>
    <w:p w:rsidR="00000000" w:rsidRDefault="00FF1B2B">
      <w:pPr>
        <w:pStyle w:val="ConsPlusNormal"/>
        <w:jc w:val="center"/>
      </w:pPr>
      <w:r>
        <w:rPr>
          <w:b/>
        </w:rPr>
        <w:t>В НЕКОТОРЫЕ АКТЫ ПРАВИТЕЛЬСТВА РОССИЙСКОЙ ФЕДЕРАЦИИ</w:t>
      </w:r>
    </w:p>
    <w:p w:rsidR="00000000" w:rsidRDefault="00FF1B2B">
      <w:pPr>
        <w:pStyle w:val="ConsPlusNormal"/>
        <w:jc w:val="center"/>
      </w:pPr>
      <w:r>
        <w:rPr>
          <w:b/>
        </w:rPr>
        <w:t>ПО ВОПРОСАМ СОВЕРШЕНСТВ</w:t>
      </w:r>
      <w:r>
        <w:rPr>
          <w:b/>
        </w:rPr>
        <w:t>ОВАНИЯ ОРГАНИЗАЦИИ УЧЕТА</w:t>
      </w:r>
    </w:p>
    <w:p w:rsidR="00000000" w:rsidRDefault="00FF1B2B">
      <w:pPr>
        <w:pStyle w:val="ConsPlusNormal"/>
        <w:jc w:val="center"/>
      </w:pPr>
      <w:r>
        <w:rPr>
          <w:b/>
        </w:rPr>
        <w:t>ЭЛЕКТРИЧЕСКОЙ ЭНЕРГИИ</w:t>
      </w:r>
    </w:p>
    <w:p w:rsidR="00000000" w:rsidRDefault="00FF1B2B">
      <w:pPr>
        <w:pStyle w:val="ConsPlusNormal"/>
        <w:ind w:firstLine="540"/>
        <w:jc w:val="both"/>
      </w:pPr>
    </w:p>
    <w:p w:rsidR="00000000" w:rsidRDefault="00FF1B2B">
      <w:pPr>
        <w:pStyle w:val="ConsPlusNormal"/>
        <w:ind w:firstLine="540"/>
        <w:jc w:val="both"/>
      </w:pPr>
      <w:r>
        <w:t>Правительство Российской Федерации постановляет:</w:t>
      </w:r>
    </w:p>
    <w:p w:rsidR="00000000" w:rsidRDefault="00FF1B2B">
      <w:pPr>
        <w:pStyle w:val="ConsPlusNormal"/>
        <w:spacing w:before="160"/>
        <w:ind w:firstLine="540"/>
        <w:jc w:val="both"/>
      </w:pPr>
      <w:r>
        <w:t xml:space="preserve">1. Утвердить прилагаемые </w:t>
      </w:r>
      <w:hyperlink w:anchor="Par31" w:history="1">
        <w:r>
          <w:rPr>
            <w:rStyle w:val="a3"/>
            <w:color w:val="0000FF"/>
          </w:rPr>
          <w:t>изменения</w:t>
        </w:r>
      </w:hyperlink>
      <w:r>
        <w:t>, которые вносятся в акты Правительства Российской Федерации по вопросам совершенствования организа</w:t>
      </w:r>
      <w:r>
        <w:t>ции учета электрической энергии.</w:t>
      </w:r>
    </w:p>
    <w:p w:rsidR="00000000" w:rsidRDefault="00FF1B2B">
      <w:pPr>
        <w:pStyle w:val="ConsPlusNormal"/>
        <w:spacing w:before="160"/>
        <w:ind w:firstLine="540"/>
        <w:jc w:val="both"/>
      </w:pPr>
      <w:r>
        <w:t xml:space="preserve">2. Установить, что используемые на дату вступления в силу настоящего постановления приборы учета электрической энергии (измерительные трансформаторы), не соответствующие требованиям, указанным в </w:t>
      </w:r>
      <w:hyperlink r:id="rId6" w:history="1">
        <w:r>
          <w:rPr>
            <w:rStyle w:val="a3"/>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w:t>
      </w:r>
      <w:r>
        <w:t>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могут быть использованы вплоть до истечения установленного для ни</w:t>
      </w:r>
      <w:r>
        <w:t>х межповерочного интервала, до истечения срока эксплуатации либо до момента выхода таких приборов учета из строя или их утраты.</w:t>
      </w:r>
    </w:p>
    <w:p w:rsidR="00000000" w:rsidRDefault="00FF1B2B">
      <w:pPr>
        <w:pStyle w:val="ConsPlusNormal"/>
        <w:spacing w:before="160"/>
        <w:ind w:firstLine="540"/>
        <w:jc w:val="both"/>
      </w:pPr>
      <w:r>
        <w:t>3. Рекомендовать гарантирующим поставщикам электрической энергии не позднее одного месяца с даты вступления в силу настоящего по</w:t>
      </w:r>
      <w:r>
        <w:t>становления разместить в центрах очного обслуживания потребителей (покупателей) и на своих сайтах в информационно-телекоммуникационной сети "Интернет" информацию о порядке оснащения энергопринимающих устройств потребителей электрической энергии приборами у</w:t>
      </w:r>
      <w:r>
        <w:t>чета электрической энергии, порядке снятия и передачи показаний приборов учета электрической энергии, лицах (наименовании организаций), на которых возложены обязанности по обеспечению осуществления указанных функций, об иных вопросах организации коммерческ</w:t>
      </w:r>
      <w:r>
        <w:t>ого учета электрической энергии (мощности) с учетом изменений, утвержденных настоящим постановлением.</w:t>
      </w:r>
    </w:p>
    <w:p w:rsidR="00000000" w:rsidRDefault="00FF1B2B">
      <w:pPr>
        <w:pStyle w:val="ConsPlusNormal"/>
        <w:spacing w:before="160"/>
        <w:ind w:firstLine="540"/>
        <w:jc w:val="both"/>
      </w:pPr>
      <w:r>
        <w:t>4. Министерству энергетики Российской Федерации, Министерству строительства и жилищно-коммунального хозяйства Российской Федерации, Министерству цифрового</w:t>
      </w:r>
      <w:r>
        <w:t xml:space="preserve"> развития, связи и массовых коммуникаций Российской Федерации и Федеральной антимонопольной службе обеспечить проведение мониторинга реализации настоящего постановления и о его результатах доложить в Правительство Российской Федерации до 1 июля 2021 г.</w:t>
      </w:r>
    </w:p>
    <w:p w:rsidR="00000000" w:rsidRDefault="00FF1B2B">
      <w:pPr>
        <w:pStyle w:val="ConsPlusNormal"/>
        <w:spacing w:before="160"/>
        <w:ind w:firstLine="540"/>
        <w:jc w:val="both"/>
      </w:pPr>
      <w:r>
        <w:t xml:space="preserve">5. </w:t>
      </w:r>
      <w:r>
        <w:t>Настоящее постановление вступает в силу с 1 июля 2020 г.</w:t>
      </w:r>
    </w:p>
    <w:p w:rsidR="00000000" w:rsidRDefault="00FF1B2B">
      <w:pPr>
        <w:pStyle w:val="ConsPlusNormal"/>
        <w:ind w:firstLine="540"/>
        <w:jc w:val="both"/>
      </w:pPr>
    </w:p>
    <w:p w:rsidR="00000000" w:rsidRDefault="00FF1B2B">
      <w:pPr>
        <w:pStyle w:val="ConsPlusNormal"/>
        <w:jc w:val="right"/>
      </w:pPr>
      <w:r>
        <w:t>Председатель Правительства</w:t>
      </w:r>
    </w:p>
    <w:p w:rsidR="00000000" w:rsidRDefault="00FF1B2B">
      <w:pPr>
        <w:pStyle w:val="ConsPlusNormal"/>
        <w:jc w:val="right"/>
      </w:pPr>
      <w:r>
        <w:t>Российской Федерации</w:t>
      </w:r>
    </w:p>
    <w:p w:rsidR="00000000" w:rsidRDefault="00FF1B2B">
      <w:pPr>
        <w:pStyle w:val="ConsPlusNormal"/>
        <w:jc w:val="right"/>
      </w:pPr>
      <w:r>
        <w:t>М.МИШУСТИН</w:t>
      </w:r>
    </w:p>
    <w:p w:rsidR="00000000" w:rsidRDefault="00FF1B2B">
      <w:pPr>
        <w:pStyle w:val="ConsPlusNormal"/>
        <w:ind w:firstLine="540"/>
        <w:jc w:val="both"/>
      </w:pPr>
    </w:p>
    <w:p w:rsidR="00000000" w:rsidRDefault="00FF1B2B">
      <w:pPr>
        <w:pStyle w:val="ConsPlusNormal"/>
        <w:ind w:firstLine="540"/>
        <w:jc w:val="both"/>
      </w:pPr>
    </w:p>
    <w:p w:rsidR="00000000" w:rsidRDefault="00FF1B2B">
      <w:pPr>
        <w:pStyle w:val="ConsPlusNormal"/>
        <w:ind w:firstLine="540"/>
        <w:jc w:val="both"/>
      </w:pPr>
    </w:p>
    <w:p w:rsidR="00000000" w:rsidRDefault="00FF1B2B">
      <w:pPr>
        <w:pStyle w:val="ConsPlusNormal"/>
        <w:ind w:firstLine="540"/>
        <w:jc w:val="both"/>
      </w:pPr>
    </w:p>
    <w:p w:rsidR="00000000" w:rsidRDefault="00FF1B2B">
      <w:pPr>
        <w:pStyle w:val="ConsPlusNormal"/>
        <w:ind w:firstLine="540"/>
        <w:jc w:val="both"/>
      </w:pPr>
    </w:p>
    <w:p w:rsidR="00000000" w:rsidRDefault="00FF1B2B">
      <w:pPr>
        <w:pStyle w:val="ConsPlusNormal"/>
        <w:jc w:val="right"/>
      </w:pPr>
      <w:r>
        <w:t>Утверждены</w:t>
      </w:r>
    </w:p>
    <w:p w:rsidR="00000000" w:rsidRDefault="00FF1B2B">
      <w:pPr>
        <w:pStyle w:val="ConsPlusNormal"/>
        <w:jc w:val="right"/>
      </w:pPr>
      <w:r>
        <w:t>постановлением Правительства</w:t>
      </w:r>
    </w:p>
    <w:p w:rsidR="00000000" w:rsidRDefault="00FF1B2B">
      <w:pPr>
        <w:pStyle w:val="ConsPlusNormal"/>
        <w:jc w:val="right"/>
      </w:pPr>
      <w:r>
        <w:t>Российской Федерации</w:t>
      </w:r>
    </w:p>
    <w:p w:rsidR="00000000" w:rsidRDefault="00FF1B2B">
      <w:pPr>
        <w:pStyle w:val="ConsPlusNormal"/>
        <w:jc w:val="right"/>
      </w:pPr>
      <w:r>
        <w:t>от 18 апреля 2020 г. N 554</w:t>
      </w:r>
    </w:p>
    <w:p w:rsidR="00000000" w:rsidRDefault="00FF1B2B">
      <w:pPr>
        <w:pStyle w:val="ConsPlusNormal"/>
        <w:ind w:firstLine="540"/>
        <w:jc w:val="both"/>
      </w:pPr>
    </w:p>
    <w:p w:rsidR="00000000" w:rsidRDefault="00FF1B2B">
      <w:pPr>
        <w:pStyle w:val="ConsPlusNormal"/>
        <w:jc w:val="center"/>
      </w:pPr>
      <w:bookmarkStart w:id="1" w:name="Par31"/>
      <w:bookmarkEnd w:id="1"/>
      <w:r>
        <w:rPr>
          <w:b/>
        </w:rPr>
        <w:t>ИЗМЕНЕНИЯ,</w:t>
      </w:r>
    </w:p>
    <w:p w:rsidR="00000000" w:rsidRDefault="00FF1B2B">
      <w:pPr>
        <w:pStyle w:val="ConsPlusNormal"/>
        <w:jc w:val="center"/>
      </w:pPr>
      <w:r>
        <w:rPr>
          <w:b/>
        </w:rPr>
        <w:t>КОТОРЫЕ ВНОСЯТСЯ В АКТЫ ПРАВИТЕЛЬС</w:t>
      </w:r>
      <w:r>
        <w:rPr>
          <w:b/>
        </w:rPr>
        <w:t>ТВА РОССИЙСКОЙ ФЕДЕРАЦИИ</w:t>
      </w:r>
    </w:p>
    <w:p w:rsidR="00000000" w:rsidRDefault="00FF1B2B">
      <w:pPr>
        <w:pStyle w:val="ConsPlusNormal"/>
        <w:jc w:val="center"/>
      </w:pPr>
      <w:r>
        <w:rPr>
          <w:b/>
        </w:rPr>
        <w:t>ПО ВОПРОСАМ СОВЕРШЕНСТВОВАНИЯ ОРГАНИЗАЦИИ УЧЕТА</w:t>
      </w:r>
    </w:p>
    <w:p w:rsidR="00000000" w:rsidRDefault="00FF1B2B">
      <w:pPr>
        <w:pStyle w:val="ConsPlusNormal"/>
        <w:jc w:val="center"/>
      </w:pPr>
      <w:r>
        <w:rPr>
          <w:b/>
        </w:rPr>
        <w:t>ЭЛЕКТРИЧЕСКОЙ ЭНЕРГИИ</w:t>
      </w:r>
    </w:p>
    <w:p w:rsidR="00000000" w:rsidRDefault="00FF1B2B">
      <w:pPr>
        <w:pStyle w:val="ConsPlusNormal"/>
        <w:ind w:firstLine="540"/>
        <w:jc w:val="both"/>
      </w:pPr>
    </w:p>
    <w:p w:rsidR="00000000" w:rsidRDefault="00FF1B2B">
      <w:pPr>
        <w:pStyle w:val="ConsPlusNormal"/>
        <w:ind w:firstLine="540"/>
        <w:jc w:val="both"/>
      </w:pPr>
      <w:r>
        <w:t xml:space="preserve">1. В Основных </w:t>
      </w:r>
      <w:hyperlink r:id="rId7" w:history="1">
        <w:r>
          <w:rPr>
            <w:rStyle w:val="a3"/>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t>ограничении режима потребления электрической энергии" (Собрание законодательства Российской Федерации, 2012, N 23, ст. 3008; 2013, N 1, ст. 45, 68; N 5, ст. 407; N 31, ст. 4226; N 32, ст. 4309; N 35, ст. 4523, 4528; 2014, N 7, ст. 689; N 32, ст. 4521; 2015</w:t>
      </w:r>
      <w:r>
        <w:t>, N 5, ст. 827; N 10, ст. 1540, 1541; N 23, ст. 3312; N 28, ст. 4244; N 37, ст. 5153; 2016, N 9, ст. 1266; N 22, ст. 3212; N 42, ст. 5942; N 44, ст. 6135; N 51, ст. 7372; 2017, N 1, ст. 178; N 2, ст. 338; N 8, ст. 1230; N 20, ст. 2927; N 21, ст. 3009; N 23</w:t>
      </w:r>
      <w:r>
        <w:t>, ст. 3323; N 29, ст. 4372; N 31, ст. 4923; N 32, ст. 5077; N 36, ст. 5441; N 45, ст. 6674; N 47, ст. 6987, 6997; 2018, N 3, ст. 543; N 28, ст. 4212, 4223; N 34, ст. 5483; N 39, ст. 5970; N 41, ст. 6241; N 51, ст. 8007; N 53, ст. 8666; 2019, N 26, ст. 3453</w:t>
      </w:r>
      <w:r>
        <w:t>; 2020, N 2, ст. 189):</w:t>
      </w:r>
    </w:p>
    <w:p w:rsidR="00000000" w:rsidRDefault="00FF1B2B">
      <w:pPr>
        <w:pStyle w:val="ConsPlusNormal"/>
        <w:spacing w:before="160"/>
        <w:ind w:firstLine="540"/>
        <w:jc w:val="both"/>
      </w:pPr>
      <w:r>
        <w:t xml:space="preserve">а) </w:t>
      </w:r>
      <w:hyperlink r:id="rId8" w:history="1">
        <w:r>
          <w:rPr>
            <w:rStyle w:val="a3"/>
            <w:color w:val="0000FF"/>
          </w:rPr>
          <w:t>абзац шестнадцатый пункта 2</w:t>
        </w:r>
      </w:hyperlink>
      <w:r>
        <w:t xml:space="preserve"> изложить в следующей редакции:</w:t>
      </w:r>
    </w:p>
    <w:p w:rsidR="00000000" w:rsidRDefault="00FF1B2B">
      <w:pPr>
        <w:pStyle w:val="ConsPlusNormal"/>
        <w:spacing w:before="160"/>
        <w:ind w:firstLine="540"/>
        <w:jc w:val="both"/>
      </w:pPr>
      <w:r>
        <w:t>"безучетное потреб</w:t>
      </w:r>
      <w:r>
        <w:t>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w:t>
      </w:r>
      <w:r>
        <w:t>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w:t>
      </w:r>
      <w:r>
        <w:t>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w:t>
      </w:r>
      <w:r>
        <w:t xml:space="preserve">лекса, измерительных трансформаторов, нарушения (повреждения) пломб и (или) </w:t>
      </w:r>
      <w:r>
        <w:lastRenderedPageBreak/>
        <w:t>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w:t>
      </w:r>
      <w:r>
        <w:t>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w:t>
      </w:r>
      <w:r>
        <w:t>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w:t>
      </w:r>
      <w:r>
        <w:t>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w:t>
      </w:r>
      <w:r>
        <w:t xml:space="preserve">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w:t>
      </w:r>
      <w:r>
        <w:t>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000000" w:rsidRDefault="00FF1B2B">
      <w:pPr>
        <w:pStyle w:val="ConsPlusNormal"/>
        <w:spacing w:before="160"/>
        <w:ind w:firstLine="540"/>
        <w:jc w:val="both"/>
      </w:pPr>
      <w:r>
        <w:t xml:space="preserve">б) </w:t>
      </w:r>
      <w:hyperlink r:id="rId9" w:history="1">
        <w:r>
          <w:rPr>
            <w:rStyle w:val="a3"/>
            <w:color w:val="0000FF"/>
          </w:rPr>
          <w:t>раздел I</w:t>
        </w:r>
      </w:hyperlink>
      <w:r>
        <w:t xml:space="preserve"> дополнить пунктом 8(1) следующего содержания:</w:t>
      </w:r>
    </w:p>
    <w:p w:rsidR="00000000" w:rsidRDefault="00FF1B2B">
      <w:pPr>
        <w:pStyle w:val="ConsPlusNormal"/>
        <w:spacing w:before="160"/>
        <w:ind w:firstLine="540"/>
        <w:jc w:val="both"/>
      </w:pPr>
      <w:r>
        <w:t>"8(1). Для целей настоящего документа под уведомлением понимается вручение увед</w:t>
      </w:r>
      <w:r>
        <w:t>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000000" w:rsidRDefault="00FF1B2B">
      <w:pPr>
        <w:pStyle w:val="ConsPlusNormal"/>
        <w:spacing w:before="160"/>
        <w:ind w:firstLine="540"/>
        <w:jc w:val="both"/>
      </w:pPr>
      <w:r>
        <w:t xml:space="preserve">а) заказное почтовое отправление - если адресатом является </w:t>
      </w:r>
      <w:r>
        <w:t>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w:t>
      </w:r>
      <w:r>
        <w:t>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w:t>
      </w:r>
      <w:r>
        <w:t>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w:t>
      </w:r>
      <w:r>
        <w:t>ится) по указанному адресу, по истечении контрольных сроков пересылки письменной корреспонденции;</w:t>
      </w:r>
    </w:p>
    <w:p w:rsidR="00000000" w:rsidRDefault="00FF1B2B">
      <w:pPr>
        <w:pStyle w:val="ConsPlusNormal"/>
        <w:spacing w:before="16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w:t>
      </w:r>
      <w:r>
        <w:t>г, оказание которых является неотъемлемой частью процесса поставки электрической энергии потребителям;</w:t>
      </w:r>
    </w:p>
    <w:p w:rsidR="00000000" w:rsidRDefault="00FF1B2B">
      <w:pPr>
        <w:pStyle w:val="ConsPlusNormal"/>
        <w:spacing w:before="16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w:t>
      </w:r>
      <w:r>
        <w:t>равления;</w:t>
      </w:r>
    </w:p>
    <w:p w:rsidR="00000000" w:rsidRDefault="00FF1B2B">
      <w:pPr>
        <w:pStyle w:val="ConsPlusNormal"/>
        <w:spacing w:before="160"/>
        <w:ind w:firstLine="540"/>
        <w:jc w:val="both"/>
      </w:pPr>
      <w:r>
        <w:t xml:space="preserve">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w:t>
      </w:r>
      <w:r>
        <w:t>считается полученным в момент его направления;</w:t>
      </w:r>
    </w:p>
    <w:p w:rsidR="00000000" w:rsidRDefault="00FF1B2B">
      <w:pPr>
        <w:pStyle w:val="ConsPlusNormal"/>
        <w:spacing w:before="16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w:t>
      </w:r>
      <w:r>
        <w:t xml:space="preserve"> в момент его направления.";</w:t>
      </w:r>
    </w:p>
    <w:p w:rsidR="00000000" w:rsidRDefault="00FF1B2B">
      <w:pPr>
        <w:pStyle w:val="ConsPlusNormal"/>
        <w:spacing w:before="160"/>
        <w:ind w:firstLine="540"/>
        <w:jc w:val="both"/>
      </w:pPr>
      <w:r>
        <w:t xml:space="preserve">в) в </w:t>
      </w:r>
      <w:hyperlink r:id="rId10" w:history="1">
        <w:r>
          <w:rPr>
            <w:rStyle w:val="a3"/>
            <w:color w:val="0000FF"/>
          </w:rPr>
          <w:t>пункте 16</w:t>
        </w:r>
      </w:hyperlink>
      <w:r>
        <w:t>:</w:t>
      </w:r>
    </w:p>
    <w:p w:rsidR="00000000" w:rsidRDefault="00FF1B2B">
      <w:pPr>
        <w:pStyle w:val="ConsPlusNormal"/>
        <w:spacing w:before="160"/>
        <w:ind w:firstLine="540"/>
        <w:jc w:val="both"/>
      </w:pPr>
      <w:r>
        <w:t xml:space="preserve">в </w:t>
      </w:r>
      <w:hyperlink r:id="rId11" w:history="1">
        <w:r>
          <w:rPr>
            <w:rStyle w:val="a3"/>
            <w:color w:val="0000FF"/>
          </w:rPr>
          <w:t>абзаце первом</w:t>
        </w:r>
      </w:hyperlink>
      <w:r>
        <w:t xml:space="preserve"> слова "для потребителей" исключить;</w:t>
      </w:r>
    </w:p>
    <w:p w:rsidR="00000000" w:rsidRDefault="00FF1B2B">
      <w:pPr>
        <w:pStyle w:val="ConsPlusNormal"/>
        <w:spacing w:before="160"/>
        <w:ind w:firstLine="540"/>
        <w:jc w:val="both"/>
      </w:pPr>
      <w:hyperlink r:id="rId12" w:history="1">
        <w:r>
          <w:rPr>
            <w:rStyle w:val="a3"/>
            <w:color w:val="0000FF"/>
          </w:rPr>
          <w:t>абзац пятый</w:t>
        </w:r>
      </w:hyperlink>
      <w:r>
        <w:t xml:space="preserve"> изложить в следующей редакции:</w:t>
      </w:r>
    </w:p>
    <w:p w:rsidR="00000000" w:rsidRDefault="00FF1B2B">
      <w:pPr>
        <w:pStyle w:val="ConsPlusNormal"/>
        <w:spacing w:before="160"/>
        <w:ind w:firstLine="540"/>
        <w:jc w:val="both"/>
      </w:pPr>
      <w:r>
        <w:t>"требование о снятии показаний приборов учета лицом, ответственным за снятие показаний приборов учета в соответствии с разделом X настоящег</w:t>
      </w:r>
      <w:r>
        <w:t>о документа,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w:t>
      </w:r>
      <w:r>
        <w:t>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w:t>
      </w:r>
      <w:r>
        <w:t>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w:t>
      </w:r>
      <w:r>
        <w:t>ющего поставщика не позднее 10 рабочих дней с даты их снятия;";</w:t>
      </w:r>
    </w:p>
    <w:p w:rsidR="00000000" w:rsidRDefault="00FF1B2B">
      <w:pPr>
        <w:pStyle w:val="ConsPlusNormal"/>
        <w:spacing w:before="160"/>
        <w:ind w:firstLine="540"/>
        <w:jc w:val="both"/>
      </w:pPr>
      <w:r>
        <w:t xml:space="preserve">г) в предложении первом </w:t>
      </w:r>
      <w:hyperlink r:id="rId13" w:history="1">
        <w:r>
          <w:rPr>
            <w:rStyle w:val="a3"/>
            <w:color w:val="0000FF"/>
          </w:rPr>
          <w:t>пункта</w:t>
        </w:r>
        <w:r>
          <w:rPr>
            <w:rStyle w:val="a3"/>
            <w:color w:val="0000FF"/>
          </w:rPr>
          <w:t xml:space="preserve"> 22</w:t>
        </w:r>
      </w:hyperlink>
      <w:r>
        <w:t xml:space="preserve"> слово "потребителем" заменить словами "субъектом розничных рынков";</w:t>
      </w:r>
    </w:p>
    <w:p w:rsidR="00000000" w:rsidRDefault="00FF1B2B">
      <w:pPr>
        <w:pStyle w:val="ConsPlusNormal"/>
        <w:spacing w:before="160"/>
        <w:ind w:firstLine="540"/>
        <w:jc w:val="both"/>
      </w:pPr>
      <w:r>
        <w:t xml:space="preserve">д) </w:t>
      </w:r>
      <w:hyperlink r:id="rId14" w:history="1">
        <w:r>
          <w:rPr>
            <w:rStyle w:val="a3"/>
            <w:color w:val="0000FF"/>
          </w:rPr>
          <w:t>абзац второй пункт</w:t>
        </w:r>
        <w:r>
          <w:rPr>
            <w:rStyle w:val="a3"/>
            <w:color w:val="0000FF"/>
          </w:rPr>
          <w:t>а 32</w:t>
        </w:r>
      </w:hyperlink>
      <w:r>
        <w:t xml:space="preserve"> после слов "утвержденными постановлением Правительства Российской Федерации от 27 декабря 2004 г. N 861" дополнить словами "(далее - Правила технологического присоединения)";</w:t>
      </w:r>
    </w:p>
    <w:p w:rsidR="00000000" w:rsidRDefault="00FF1B2B">
      <w:pPr>
        <w:pStyle w:val="ConsPlusNormal"/>
        <w:spacing w:before="160"/>
        <w:ind w:firstLine="540"/>
        <w:jc w:val="both"/>
      </w:pPr>
      <w:r>
        <w:t xml:space="preserve">е) в </w:t>
      </w:r>
      <w:hyperlink r:id="rId15" w:history="1">
        <w:r>
          <w:rPr>
            <w:rStyle w:val="a3"/>
            <w:color w:val="0000FF"/>
          </w:rPr>
          <w:t>абзаце первом пункта 39(1)</w:t>
        </w:r>
      </w:hyperlink>
      <w:r>
        <w:t xml:space="preserve"> слова "энергопринимающих устройств потребителей электрической энергии, объектов по производству электрической энергии, а также объектов элек</w:t>
      </w:r>
      <w:r>
        <w:t>тросетевого хозяйства, принадлежащих сетевым организациям и иным лицам, к электрическим сетям" исключить;</w:t>
      </w:r>
    </w:p>
    <w:p w:rsidR="00000000" w:rsidRDefault="00FF1B2B">
      <w:pPr>
        <w:pStyle w:val="ConsPlusNormal"/>
        <w:spacing w:before="160"/>
        <w:ind w:firstLine="540"/>
        <w:jc w:val="both"/>
      </w:pPr>
      <w:r>
        <w:t xml:space="preserve">ж) в </w:t>
      </w:r>
      <w:hyperlink r:id="rId16" w:history="1">
        <w:r>
          <w:rPr>
            <w:rStyle w:val="a3"/>
            <w:color w:val="0000FF"/>
          </w:rPr>
          <w:t>пункте 40</w:t>
        </w:r>
      </w:hyperlink>
      <w:r>
        <w:t>:</w:t>
      </w:r>
    </w:p>
    <w:p w:rsidR="00000000" w:rsidRDefault="00FF1B2B">
      <w:pPr>
        <w:pStyle w:val="ConsPlusNormal"/>
        <w:spacing w:before="160"/>
        <w:ind w:firstLine="540"/>
        <w:jc w:val="both"/>
      </w:pPr>
      <w:hyperlink r:id="rId17" w:history="1">
        <w:r>
          <w:rPr>
            <w:rStyle w:val="a3"/>
            <w:color w:val="0000FF"/>
          </w:rPr>
          <w:t>абзац девятый</w:t>
        </w:r>
      </w:hyperlink>
      <w:r>
        <w:t xml:space="preserve"> изложить в следующей редакции:</w:t>
      </w:r>
    </w:p>
    <w:p w:rsidR="00000000" w:rsidRDefault="00FF1B2B">
      <w:pPr>
        <w:pStyle w:val="ConsPlusNormal"/>
        <w:spacing w:before="160"/>
        <w:ind w:firstLine="540"/>
        <w:jc w:val="both"/>
      </w:pPr>
      <w:r>
        <w:t>"условия о порядке учета эл</w:t>
      </w:r>
      <w:r>
        <w:t>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и условия о п</w:t>
      </w:r>
      <w:r>
        <w:t>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000000" w:rsidRDefault="00FF1B2B">
      <w:pPr>
        <w:pStyle w:val="ConsPlusNormal"/>
        <w:spacing w:before="160"/>
        <w:ind w:firstLine="540"/>
        <w:jc w:val="both"/>
      </w:pPr>
      <w:hyperlink r:id="rId18" w:history="1">
        <w:r>
          <w:rPr>
            <w:rStyle w:val="a3"/>
            <w:color w:val="0000FF"/>
          </w:rPr>
          <w:t>абзац четырнадцатый</w:t>
        </w:r>
      </w:hyperlink>
      <w:r>
        <w:t xml:space="preserve"> изложить в следующей редакции:</w:t>
      </w:r>
    </w:p>
    <w:p w:rsidR="00000000" w:rsidRDefault="00FF1B2B">
      <w:pPr>
        <w:pStyle w:val="ConsPlusNormal"/>
        <w:spacing w:before="160"/>
        <w:ind w:firstLine="540"/>
        <w:jc w:val="both"/>
      </w:pPr>
      <w:r>
        <w:lastRenderedPageBreak/>
        <w:t>"неустойка в размере и в случаях, которые предусмотрены разделом X настоящего</w:t>
      </w:r>
      <w:r>
        <w:t xml:space="preserve"> документа;";</w:t>
      </w:r>
    </w:p>
    <w:p w:rsidR="00000000" w:rsidRDefault="00FF1B2B">
      <w:pPr>
        <w:pStyle w:val="ConsPlusNormal"/>
        <w:spacing w:before="160"/>
        <w:ind w:firstLine="540"/>
        <w:jc w:val="both"/>
      </w:pPr>
      <w:r>
        <w:t xml:space="preserve">з) в </w:t>
      </w:r>
      <w:hyperlink r:id="rId19" w:history="1">
        <w:r>
          <w:rPr>
            <w:rStyle w:val="a3"/>
            <w:color w:val="0000FF"/>
          </w:rPr>
          <w:t>абзаце четвертом пункта 41</w:t>
        </w:r>
      </w:hyperlink>
      <w:r>
        <w:t xml:space="preserve"> слова "энергопринимающих устройств потребителей</w:t>
      </w:r>
      <w: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исключить;</w:t>
      </w:r>
    </w:p>
    <w:p w:rsidR="00000000" w:rsidRDefault="00FF1B2B">
      <w:pPr>
        <w:pStyle w:val="ConsPlusNormal"/>
        <w:spacing w:before="160"/>
        <w:ind w:firstLine="540"/>
        <w:jc w:val="both"/>
      </w:pPr>
      <w:r>
        <w:t xml:space="preserve">и) в </w:t>
      </w:r>
      <w:hyperlink r:id="rId20" w:history="1">
        <w:r>
          <w:rPr>
            <w:rStyle w:val="a3"/>
            <w:color w:val="0000FF"/>
          </w:rPr>
          <w:t>пункте 42</w:t>
        </w:r>
      </w:hyperlink>
      <w:r>
        <w:t>:</w:t>
      </w:r>
    </w:p>
    <w:p w:rsidR="00000000" w:rsidRDefault="00FF1B2B">
      <w:pPr>
        <w:pStyle w:val="ConsPlusNormal"/>
        <w:spacing w:before="160"/>
        <w:ind w:firstLine="540"/>
        <w:jc w:val="both"/>
      </w:pPr>
      <w:hyperlink r:id="rId21" w:history="1">
        <w:r>
          <w:rPr>
            <w:rStyle w:val="a3"/>
            <w:color w:val="0000FF"/>
          </w:rPr>
          <w:t>абзац второй</w:t>
        </w:r>
      </w:hyperlink>
      <w:r>
        <w:t xml:space="preserve"> изложить в следующей редакции:</w:t>
      </w:r>
    </w:p>
    <w:p w:rsidR="00000000" w:rsidRDefault="00FF1B2B">
      <w:pPr>
        <w:pStyle w:val="ConsPlusNormal"/>
        <w:spacing w:before="16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w:t>
      </w:r>
      <w:r>
        <w:t>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000000" w:rsidRDefault="00FF1B2B">
      <w:pPr>
        <w:pStyle w:val="ConsPlusNormal"/>
        <w:spacing w:before="160"/>
        <w:ind w:firstLine="540"/>
        <w:jc w:val="both"/>
      </w:pPr>
      <w:hyperlink r:id="rId22" w:history="1">
        <w:r>
          <w:rPr>
            <w:rStyle w:val="a3"/>
            <w:color w:val="0000FF"/>
          </w:rPr>
          <w:t>абзац четвертый</w:t>
        </w:r>
      </w:hyperlink>
      <w:r>
        <w:t xml:space="preserve"> изложить в следующей редакции:</w:t>
      </w:r>
    </w:p>
    <w:p w:rsidR="00000000" w:rsidRDefault="00FF1B2B">
      <w:pPr>
        <w:pStyle w:val="ConsPlusNormal"/>
        <w:spacing w:before="160"/>
        <w:ind w:firstLine="540"/>
        <w:jc w:val="both"/>
      </w:pPr>
      <w:r>
        <w:t>"наименование и контакты юридического лица, ответственного в соответствии с законодательс</w:t>
      </w:r>
      <w:r>
        <w:t>твом Российской Федерации об электроэнергетике за эксплуатацию прибора учета;";</w:t>
      </w:r>
    </w:p>
    <w:p w:rsidR="00000000" w:rsidRDefault="00FF1B2B">
      <w:pPr>
        <w:pStyle w:val="ConsPlusNormal"/>
        <w:spacing w:before="160"/>
        <w:ind w:firstLine="540"/>
        <w:jc w:val="both"/>
      </w:pPr>
      <w:hyperlink r:id="rId23" w:history="1">
        <w:r>
          <w:rPr>
            <w:rStyle w:val="a3"/>
            <w:color w:val="0000FF"/>
          </w:rPr>
          <w:t>абзацы шестой</w:t>
        </w:r>
      </w:hyperlink>
      <w:r>
        <w:t xml:space="preserve"> и </w:t>
      </w:r>
      <w:hyperlink r:id="rId24" w:history="1">
        <w:r>
          <w:rPr>
            <w:rStyle w:val="a3"/>
            <w:color w:val="0000FF"/>
          </w:rPr>
          <w:t>седьмой</w:t>
        </w:r>
      </w:hyperlink>
      <w:r>
        <w:t xml:space="preserve"> изложить в следующей редакции:</w:t>
      </w:r>
    </w:p>
    <w:p w:rsidR="00000000" w:rsidRDefault="00FF1B2B">
      <w:pPr>
        <w:pStyle w:val="ConsPlusNormal"/>
        <w:spacing w:before="160"/>
        <w:ind w:firstLine="540"/>
        <w:jc w:val="both"/>
      </w:pPr>
      <w:r>
        <w:t>"порядок, способы и периодичность снятия и передачи</w:t>
      </w:r>
      <w:r>
        <w:t xml:space="preserve"> показаний приборов учета ответственным лицом, обязанным осуществлять указанные действия в соответствии с настоящим документом;</w:t>
      </w:r>
    </w:p>
    <w:p w:rsidR="00000000" w:rsidRDefault="00FF1B2B">
      <w:pPr>
        <w:pStyle w:val="ConsPlusNormal"/>
        <w:spacing w:before="16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000000" w:rsidRDefault="00FF1B2B">
      <w:pPr>
        <w:pStyle w:val="ConsPlusNormal"/>
        <w:spacing w:before="160"/>
        <w:ind w:firstLine="540"/>
        <w:jc w:val="both"/>
      </w:pPr>
      <w:hyperlink r:id="rId25" w:history="1">
        <w:r>
          <w:rPr>
            <w:rStyle w:val="a3"/>
            <w:color w:val="0000FF"/>
          </w:rPr>
          <w:t>абзац восьмой</w:t>
        </w:r>
      </w:hyperlink>
      <w:r>
        <w:t xml:space="preserve"> признать утратившим силу;</w:t>
      </w:r>
    </w:p>
    <w:p w:rsidR="00000000" w:rsidRDefault="00FF1B2B">
      <w:pPr>
        <w:pStyle w:val="ConsPlusNormal"/>
        <w:spacing w:before="160"/>
        <w:ind w:firstLine="540"/>
        <w:jc w:val="both"/>
      </w:pPr>
      <w:hyperlink r:id="rId26" w:history="1">
        <w:r>
          <w:rPr>
            <w:rStyle w:val="a3"/>
            <w:color w:val="0000FF"/>
          </w:rPr>
          <w:t>абзац девятый</w:t>
        </w:r>
      </w:hyperlink>
      <w:r>
        <w:t xml:space="preserve"> изложить в следующей редакции:</w:t>
      </w:r>
    </w:p>
    <w:p w:rsidR="00000000" w:rsidRDefault="00FF1B2B">
      <w:pPr>
        <w:pStyle w:val="ConsPlusNormal"/>
        <w:spacing w:before="160"/>
        <w:ind w:firstLine="540"/>
        <w:jc w:val="both"/>
      </w:pPr>
      <w:r>
        <w:t>"обязанность потребителя (покупателя) по обеспечению доступа к месту установки прибора учета представител</w:t>
      </w:r>
      <w:r>
        <w:t>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настоящего д</w:t>
      </w:r>
      <w:r>
        <w:t>окумента.";</w:t>
      </w:r>
    </w:p>
    <w:p w:rsidR="00000000" w:rsidRDefault="00FF1B2B">
      <w:pPr>
        <w:pStyle w:val="ConsPlusNormal"/>
        <w:spacing w:before="160"/>
        <w:ind w:firstLine="540"/>
        <w:jc w:val="both"/>
      </w:pPr>
      <w:hyperlink r:id="rId27" w:history="1">
        <w:r>
          <w:rPr>
            <w:rStyle w:val="a3"/>
            <w:color w:val="0000FF"/>
          </w:rPr>
          <w:t>абзац одиннадцатый</w:t>
        </w:r>
      </w:hyperlink>
      <w:r>
        <w:t xml:space="preserve"> изложить в следующей редакции:</w:t>
      </w:r>
    </w:p>
    <w:p w:rsidR="00000000" w:rsidRDefault="00FF1B2B">
      <w:pPr>
        <w:pStyle w:val="ConsPlusNormal"/>
        <w:spacing w:before="160"/>
        <w:ind w:firstLine="540"/>
        <w:jc w:val="both"/>
      </w:pPr>
      <w:r>
        <w:t>"В случае если точки поставки н</w:t>
      </w:r>
      <w:r>
        <w:t>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w:t>
      </w:r>
      <w:r>
        <w:t>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w:t>
      </w:r>
      <w:r>
        <w:t>енению расчетные способы в соответствии с разделом X настоящего документа.";</w:t>
      </w:r>
    </w:p>
    <w:p w:rsidR="00000000" w:rsidRDefault="00FF1B2B">
      <w:pPr>
        <w:pStyle w:val="ConsPlusNormal"/>
        <w:spacing w:before="160"/>
        <w:ind w:firstLine="540"/>
        <w:jc w:val="both"/>
      </w:pPr>
      <w:r>
        <w:t xml:space="preserve">к) </w:t>
      </w:r>
      <w:hyperlink r:id="rId28" w:history="1">
        <w:r>
          <w:rPr>
            <w:rStyle w:val="a3"/>
            <w:color w:val="0000FF"/>
          </w:rPr>
          <w:t xml:space="preserve">абзац восьмой </w:t>
        </w:r>
        <w:r>
          <w:rPr>
            <w:rStyle w:val="a3"/>
            <w:color w:val="0000FF"/>
          </w:rPr>
          <w:t>пункта 43</w:t>
        </w:r>
      </w:hyperlink>
      <w:r>
        <w:t xml:space="preserve"> признать утратившим силу;</w:t>
      </w:r>
    </w:p>
    <w:p w:rsidR="00000000" w:rsidRDefault="00FF1B2B">
      <w:pPr>
        <w:pStyle w:val="ConsPlusNormal"/>
        <w:spacing w:before="160"/>
        <w:ind w:firstLine="540"/>
        <w:jc w:val="both"/>
      </w:pPr>
      <w:r>
        <w:t xml:space="preserve">л) в </w:t>
      </w:r>
      <w:hyperlink r:id="rId29" w:history="1">
        <w:r>
          <w:rPr>
            <w:rStyle w:val="a3"/>
            <w:color w:val="0000FF"/>
          </w:rPr>
          <w:t>абзаце первом пункта 45</w:t>
        </w:r>
      </w:hyperlink>
      <w:r>
        <w:t xml:space="preserve"> слова "энергопринимающих устройст</w:t>
      </w:r>
      <w:r>
        <w:t xml:space="preserve">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w:t>
      </w:r>
      <w:r>
        <w:t>Федерации от 27 декабря 2004 г. N 861" исключить;</w:t>
      </w:r>
    </w:p>
    <w:p w:rsidR="00000000" w:rsidRDefault="00FF1B2B">
      <w:pPr>
        <w:pStyle w:val="ConsPlusNormal"/>
        <w:spacing w:before="160"/>
        <w:ind w:firstLine="540"/>
        <w:jc w:val="both"/>
      </w:pPr>
      <w:r>
        <w:t xml:space="preserve">м) </w:t>
      </w:r>
      <w:hyperlink r:id="rId30" w:history="1">
        <w:r>
          <w:rPr>
            <w:rStyle w:val="a3"/>
            <w:color w:val="0000FF"/>
          </w:rPr>
          <w:t>абзац первый пункта 63</w:t>
        </w:r>
      </w:hyperlink>
      <w:r>
        <w:t xml:space="preserve"> изложить в следую</w:t>
      </w:r>
      <w:r>
        <w:t>щей редакции:</w:t>
      </w:r>
    </w:p>
    <w:p w:rsidR="00000000" w:rsidRDefault="00FF1B2B">
      <w:pPr>
        <w:pStyle w:val="ConsPlusNormal"/>
        <w:spacing w:before="16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w:t>
      </w:r>
      <w:r>
        <w:t>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w:t>
      </w:r>
      <w:r>
        <w:t>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w:t>
      </w:r>
      <w:r>
        <w:t>ления электрической энергии в порядке, предусмотренном разделом X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w:t>
      </w:r>
      <w:r>
        <w:t>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00000" w:rsidRDefault="00FF1B2B">
      <w:pPr>
        <w:pStyle w:val="ConsPlusNormal"/>
        <w:spacing w:before="160"/>
        <w:ind w:firstLine="540"/>
        <w:jc w:val="both"/>
      </w:pPr>
      <w:r>
        <w:t xml:space="preserve">н) </w:t>
      </w:r>
      <w:hyperlink r:id="rId31" w:history="1">
        <w:r>
          <w:rPr>
            <w:rStyle w:val="a3"/>
            <w:color w:val="0000FF"/>
          </w:rPr>
          <w:t>абзац одиннадцатый пункта 64</w:t>
        </w:r>
      </w:hyperlink>
      <w:r>
        <w:t xml:space="preserve"> изложить в следующей редакции:</w:t>
      </w:r>
    </w:p>
    <w:p w:rsidR="00000000" w:rsidRDefault="00FF1B2B">
      <w:pPr>
        <w:pStyle w:val="ConsPlusNormal"/>
        <w:spacing w:before="160"/>
        <w:ind w:firstLine="540"/>
        <w:jc w:val="both"/>
      </w:pPr>
      <w:r>
        <w:t>"наличие и надлежащее функционирование приборов учета, установленных в отношении о</w:t>
      </w:r>
      <w:r>
        <w:t>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w:t>
      </w:r>
      <w:r>
        <w:t>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разделом X настоящего документа;";</w:t>
      </w:r>
    </w:p>
    <w:p w:rsidR="00000000" w:rsidRDefault="00FF1B2B">
      <w:pPr>
        <w:pStyle w:val="ConsPlusNormal"/>
        <w:spacing w:before="160"/>
        <w:ind w:firstLine="540"/>
        <w:jc w:val="both"/>
      </w:pPr>
      <w:r>
        <w:t xml:space="preserve">о) в </w:t>
      </w:r>
      <w:hyperlink r:id="rId32" w:history="1">
        <w:r>
          <w:rPr>
            <w:rStyle w:val="a3"/>
            <w:color w:val="0000FF"/>
          </w:rPr>
          <w:t>абзацах пятом</w:t>
        </w:r>
      </w:hyperlink>
      <w:r>
        <w:t xml:space="preserve"> и </w:t>
      </w:r>
      <w:hyperlink r:id="rId33" w:history="1">
        <w:r>
          <w:rPr>
            <w:rStyle w:val="a3"/>
            <w:color w:val="0000FF"/>
          </w:rPr>
          <w:t>девятом пункта 65</w:t>
        </w:r>
      </w:hyperlink>
      <w:r>
        <w:t xml:space="preserve"> слова "установленные пунктами 161 и 164 настоящего документа" заменить словами "установленные разделом X настоящего документа";</w:t>
      </w:r>
    </w:p>
    <w:p w:rsidR="00000000" w:rsidRDefault="00FF1B2B">
      <w:pPr>
        <w:pStyle w:val="ConsPlusNormal"/>
        <w:spacing w:before="160"/>
        <w:ind w:firstLine="540"/>
        <w:jc w:val="both"/>
      </w:pPr>
      <w:r>
        <w:t xml:space="preserve">п) </w:t>
      </w:r>
      <w:hyperlink r:id="rId34" w:history="1">
        <w:r>
          <w:rPr>
            <w:rStyle w:val="a3"/>
            <w:color w:val="0000FF"/>
          </w:rPr>
          <w:t>абзац седьмой пункта 65(1)</w:t>
        </w:r>
      </w:hyperlink>
      <w:r>
        <w:t xml:space="preserve"> изложить в следующей редакции:</w:t>
      </w:r>
    </w:p>
    <w:p w:rsidR="00000000" w:rsidRDefault="00FF1B2B">
      <w:pPr>
        <w:pStyle w:val="ConsPlusNormal"/>
        <w:spacing w:before="160"/>
        <w:ind w:firstLine="540"/>
        <w:jc w:val="both"/>
      </w:pPr>
      <w:r>
        <w:t xml:space="preserve">"наличие и надлежащее функционирование приборов учета, установленных в отношении квалифицированных генерирующих </w:t>
      </w:r>
      <w:r>
        <w:t xml:space="preserve">объектов, относительно которых заключен договор, позволяющих измерять почасовые объемы производства </w:t>
      </w:r>
      <w:r>
        <w:lastRenderedPageBreak/>
        <w:t>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w:t>
      </w:r>
      <w:r>
        <w:t xml:space="preserve"> в порядке, которые установлены разделом X настоящего документа;";</w:t>
      </w:r>
    </w:p>
    <w:p w:rsidR="00000000" w:rsidRDefault="00FF1B2B">
      <w:pPr>
        <w:pStyle w:val="ConsPlusNormal"/>
        <w:spacing w:before="160"/>
        <w:ind w:firstLine="540"/>
        <w:jc w:val="both"/>
      </w:pPr>
      <w:r>
        <w:t xml:space="preserve">р) </w:t>
      </w:r>
      <w:hyperlink r:id="rId35" w:history="1">
        <w:r>
          <w:rPr>
            <w:rStyle w:val="a3"/>
            <w:color w:val="0000FF"/>
          </w:rPr>
          <w:t>пункт 76</w:t>
        </w:r>
      </w:hyperlink>
      <w:r>
        <w:t xml:space="preserve"> изложить в сле</w:t>
      </w:r>
      <w:r>
        <w:t>дующей редакции:</w:t>
      </w:r>
    </w:p>
    <w:p w:rsidR="00000000" w:rsidRDefault="00FF1B2B">
      <w:pPr>
        <w:pStyle w:val="ConsPlusNormal"/>
        <w:spacing w:before="160"/>
        <w:ind w:firstLine="540"/>
        <w:jc w:val="both"/>
      </w:pPr>
      <w:r>
        <w:t xml:space="preserve">"76.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кроме требований, предусмотренных разделом </w:t>
      </w:r>
      <w:r>
        <w:t>X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r>
        <w:t>";</w:t>
      </w:r>
    </w:p>
    <w:p w:rsidR="00000000" w:rsidRDefault="00FF1B2B">
      <w:pPr>
        <w:pStyle w:val="ConsPlusNormal"/>
        <w:spacing w:before="160"/>
        <w:ind w:firstLine="540"/>
        <w:jc w:val="both"/>
      </w:pPr>
      <w:r>
        <w:t xml:space="preserve">с) </w:t>
      </w:r>
      <w:hyperlink r:id="rId36" w:history="1">
        <w:r>
          <w:rPr>
            <w:rStyle w:val="a3"/>
            <w:color w:val="0000FF"/>
          </w:rPr>
          <w:t>абзац одиннадцатый пункта 85</w:t>
        </w:r>
      </w:hyperlink>
      <w:r>
        <w:t xml:space="preserve"> изложить в следующей редакции:</w:t>
      </w:r>
    </w:p>
    <w:p w:rsidR="00000000" w:rsidRDefault="00FF1B2B">
      <w:pPr>
        <w:pStyle w:val="ConsPlusNormal"/>
        <w:spacing w:before="160"/>
        <w:ind w:firstLine="540"/>
        <w:jc w:val="both"/>
      </w:pPr>
      <w:r>
        <w:t>"Для осуществления окончате</w:t>
      </w:r>
      <w:r>
        <w:t>льных расчетов за электрическую энергию (мощность) лицо, уполномоченное в соответствии с разделом X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w:t>
      </w:r>
      <w:r>
        <w:t>ации) показания приборов учета, используемых для расчетов по договору, на дату расторжения или изменения договора.";</w:t>
      </w:r>
    </w:p>
    <w:p w:rsidR="00000000" w:rsidRDefault="00FF1B2B">
      <w:pPr>
        <w:pStyle w:val="ConsPlusNormal"/>
        <w:spacing w:before="160"/>
        <w:ind w:firstLine="540"/>
        <w:jc w:val="both"/>
      </w:pPr>
      <w:r>
        <w:t xml:space="preserve">т) </w:t>
      </w:r>
      <w:hyperlink r:id="rId37" w:history="1">
        <w:r>
          <w:rPr>
            <w:rStyle w:val="a3"/>
            <w:color w:val="0000FF"/>
          </w:rPr>
          <w:t>абзац двадцать четвертый пункта 88</w:t>
        </w:r>
      </w:hyperlink>
      <w:r>
        <w:t xml:space="preserve"> признать утратившим силу;</w:t>
      </w:r>
    </w:p>
    <w:p w:rsidR="00000000" w:rsidRDefault="00FF1B2B">
      <w:pPr>
        <w:pStyle w:val="ConsPlusNormal"/>
        <w:spacing w:before="160"/>
        <w:ind w:firstLine="540"/>
        <w:jc w:val="both"/>
      </w:pPr>
      <w:r>
        <w:t xml:space="preserve">у) в </w:t>
      </w:r>
      <w:hyperlink r:id="rId38" w:history="1">
        <w:r>
          <w:rPr>
            <w:rStyle w:val="a3"/>
            <w:color w:val="0000FF"/>
          </w:rPr>
          <w:t xml:space="preserve">абзаце </w:t>
        </w:r>
        <w:r>
          <w:rPr>
            <w:rStyle w:val="a3"/>
            <w:color w:val="0000FF"/>
          </w:rPr>
          <w:t>пятом пункта 113</w:t>
        </w:r>
      </w:hyperlink>
      <w:r>
        <w:t xml:space="preserve"> слова "в пункте 164" заменить словами "в разделе X";</w:t>
      </w:r>
    </w:p>
    <w:p w:rsidR="00000000" w:rsidRDefault="00FF1B2B">
      <w:pPr>
        <w:pStyle w:val="ConsPlusNormal"/>
        <w:spacing w:before="160"/>
        <w:ind w:firstLine="540"/>
        <w:jc w:val="both"/>
      </w:pPr>
      <w:r>
        <w:t xml:space="preserve">ф) в </w:t>
      </w:r>
      <w:hyperlink r:id="rId39" w:history="1">
        <w:r>
          <w:rPr>
            <w:rStyle w:val="a3"/>
            <w:color w:val="0000FF"/>
          </w:rPr>
          <w:t>пункте 119</w:t>
        </w:r>
      </w:hyperlink>
      <w:r>
        <w:t xml:space="preserve"> слова </w:t>
      </w:r>
      <w:r>
        <w:t>"энергопринимающих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исключить;</w:t>
      </w:r>
    </w:p>
    <w:p w:rsidR="00000000" w:rsidRDefault="00FF1B2B">
      <w:pPr>
        <w:pStyle w:val="ConsPlusNormal"/>
        <w:spacing w:before="160"/>
        <w:ind w:firstLine="540"/>
        <w:jc w:val="both"/>
      </w:pPr>
      <w:r>
        <w:t xml:space="preserve">х) </w:t>
      </w:r>
      <w:hyperlink r:id="rId40" w:history="1">
        <w:r>
          <w:rPr>
            <w:rStyle w:val="a3"/>
            <w:color w:val="0000FF"/>
          </w:rPr>
          <w:t>абзац второй пункта 129</w:t>
        </w:r>
      </w:hyperlink>
      <w:r>
        <w:t xml:space="preserve"> изложить в следующей редакции:</w:t>
      </w:r>
    </w:p>
    <w:p w:rsidR="00000000" w:rsidRDefault="00FF1B2B">
      <w:pPr>
        <w:pStyle w:val="ConsPlusNormal"/>
        <w:spacing w:before="160"/>
        <w:ind w:firstLine="540"/>
        <w:jc w:val="both"/>
      </w:pPr>
      <w:r>
        <w:t>"При этом определение объема потребления эле</w:t>
      </w:r>
      <w:r>
        <w:t>ктрической энергии объектами электросетевого хозяйства иных владельцев осуществляется в порядке, установленном разделом X настоящего документа, а в случае непредставления показаний, двукратного недопуска для целей проведения проверки или отсутствия приборо</w:t>
      </w:r>
      <w:r>
        <w:t>в учета на границе таких объектов электросетевого хозяйства определение объемов потребления электрической энергии осуществляется в соответствии с разделом X настоящего документа.";</w:t>
      </w:r>
    </w:p>
    <w:p w:rsidR="00000000" w:rsidRDefault="00FF1B2B">
      <w:pPr>
        <w:pStyle w:val="ConsPlusNormal"/>
        <w:spacing w:before="160"/>
        <w:ind w:firstLine="540"/>
        <w:jc w:val="both"/>
      </w:pPr>
      <w:r>
        <w:t xml:space="preserve">ц) </w:t>
      </w:r>
      <w:hyperlink r:id="rId41" w:history="1">
        <w:r>
          <w:rPr>
            <w:rStyle w:val="a3"/>
            <w:color w:val="0000FF"/>
          </w:rPr>
          <w:t>раздел X</w:t>
        </w:r>
      </w:hyperlink>
      <w:r>
        <w:t xml:space="preserve"> изложить в следующей редакции:</w:t>
      </w:r>
    </w:p>
    <w:p w:rsidR="00000000" w:rsidRDefault="00FF1B2B">
      <w:pPr>
        <w:pStyle w:val="ConsPlusNormal"/>
        <w:jc w:val="center"/>
      </w:pPr>
    </w:p>
    <w:p w:rsidR="00000000" w:rsidRDefault="00FF1B2B">
      <w:pPr>
        <w:pStyle w:val="ConsPlusNormal"/>
        <w:jc w:val="center"/>
      </w:pPr>
      <w:r>
        <w:t>"X. Правила организации учета электрической энергии</w:t>
      </w:r>
    </w:p>
    <w:p w:rsidR="00000000" w:rsidRDefault="00FF1B2B">
      <w:pPr>
        <w:pStyle w:val="ConsPlusNormal"/>
        <w:jc w:val="center"/>
      </w:pPr>
      <w:r>
        <w:t>на розничных рынках</w:t>
      </w:r>
    </w:p>
    <w:p w:rsidR="00000000" w:rsidRDefault="00FF1B2B">
      <w:pPr>
        <w:pStyle w:val="ConsPlusNormal"/>
        <w:jc w:val="center"/>
      </w:pPr>
    </w:p>
    <w:p w:rsidR="00000000" w:rsidRDefault="00FF1B2B">
      <w:pPr>
        <w:pStyle w:val="ConsPlusNormal"/>
        <w:ind w:firstLine="540"/>
        <w:jc w:val="both"/>
      </w:pPr>
      <w:r>
        <w:t>136. Гарантирующие поставщики и сетевые организации</w:t>
      </w:r>
      <w:r>
        <w:t xml:space="preserve">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w:t>
      </w:r>
      <w:r>
        <w:t xml:space="preserve">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000000" w:rsidRDefault="00FF1B2B">
      <w:pPr>
        <w:pStyle w:val="ConsPlusNormal"/>
        <w:spacing w:before="160"/>
        <w:ind w:firstLine="540"/>
        <w:jc w:val="both"/>
      </w:pPr>
      <w:r>
        <w:t>при отсутствии, выходе из строя, утрате, истечени</w:t>
      </w:r>
      <w:r>
        <w:t>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w:t>
      </w:r>
      <w:r>
        <w:t>арантирующему поставщику);</w:t>
      </w:r>
    </w:p>
    <w:p w:rsidR="00000000" w:rsidRDefault="00FF1B2B">
      <w:pPr>
        <w:pStyle w:val="ConsPlusNormal"/>
        <w:spacing w:before="16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42" w:history="1">
        <w:r>
          <w:rPr>
            <w:rStyle w:val="a3"/>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w:t>
      </w:r>
      <w:r>
        <w:t>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000000" w:rsidRDefault="00FF1B2B">
      <w:pPr>
        <w:pStyle w:val="ConsPlusNormal"/>
        <w:spacing w:before="160"/>
        <w:ind w:firstLine="540"/>
        <w:jc w:val="both"/>
      </w:pPr>
      <w:r>
        <w:t>Сетевые организации обеспечивают коммерческий учет э</w:t>
      </w:r>
      <w:r>
        <w:t>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w:t>
      </w:r>
      <w:r>
        <w:t>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w:t>
      </w:r>
      <w:r>
        <w:t>бъектов электросетевого хозяйства.</w:t>
      </w:r>
    </w:p>
    <w:p w:rsidR="00000000" w:rsidRDefault="00FF1B2B">
      <w:pPr>
        <w:pStyle w:val="ConsPlusNormal"/>
        <w:spacing w:before="16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w:t>
      </w:r>
      <w:r>
        <w:t>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w:t>
      </w:r>
      <w:r>
        <w:t xml:space="preserve">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000000" w:rsidRDefault="00FF1B2B">
      <w:pPr>
        <w:pStyle w:val="ConsPlusNormal"/>
        <w:spacing w:before="160"/>
        <w:ind w:firstLine="540"/>
        <w:jc w:val="both"/>
      </w:pPr>
      <w:r>
        <w:t xml:space="preserve">Гарантирующие поставщики обеспечивают коммерческий учет электрической энергии (мощности) на розничных рынках в </w:t>
      </w:r>
      <w:r>
        <w:t>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w:t>
      </w:r>
      <w:r>
        <w:t>лектрической энергии.</w:t>
      </w:r>
    </w:p>
    <w:p w:rsidR="00000000" w:rsidRDefault="00FF1B2B">
      <w:pPr>
        <w:pStyle w:val="ConsPlusNormal"/>
        <w:spacing w:before="16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w:t>
      </w:r>
      <w:r>
        <w:t xml:space="preserve">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w:t>
      </w:r>
      <w:r>
        <w:t>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000000" w:rsidRDefault="00FF1B2B">
      <w:pPr>
        <w:pStyle w:val="ConsPlusNormal"/>
        <w:spacing w:before="160"/>
        <w:ind w:firstLine="540"/>
        <w:jc w:val="both"/>
      </w:pPr>
      <w:r>
        <w:lastRenderedPageBreak/>
        <w:t>Под допуском прибора учета в эксплуатацию в целях применения настоящего документа пони</w:t>
      </w:r>
      <w:r>
        <w:t>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00000" w:rsidRDefault="00FF1B2B">
      <w:pPr>
        <w:pStyle w:val="ConsPlusNormal"/>
        <w:spacing w:before="160"/>
        <w:ind w:firstLine="540"/>
        <w:jc w:val="both"/>
      </w:pPr>
      <w:r>
        <w:t>Под установкой при</w:t>
      </w:r>
      <w:r>
        <w:t>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000000" w:rsidRDefault="00FF1B2B">
      <w:pPr>
        <w:pStyle w:val="ConsPlusNormal"/>
        <w:spacing w:before="160"/>
        <w:ind w:firstLine="540"/>
        <w:jc w:val="both"/>
      </w:pPr>
      <w:r>
        <w:t xml:space="preserve">Под заменой прибора учета для </w:t>
      </w:r>
      <w:r>
        <w:t>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000000" w:rsidRDefault="00FF1B2B">
      <w:pPr>
        <w:pStyle w:val="ConsPlusNormal"/>
        <w:spacing w:before="160"/>
        <w:ind w:firstLine="540"/>
        <w:jc w:val="both"/>
      </w:pPr>
      <w:r>
        <w:t>Под утра</w:t>
      </w:r>
      <w:r>
        <w:t>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w:t>
      </w:r>
      <w:r>
        <w:t>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000000" w:rsidRDefault="00FF1B2B">
      <w:pPr>
        <w:pStyle w:val="ConsPlusNormal"/>
        <w:spacing w:before="160"/>
        <w:ind w:firstLine="540"/>
        <w:jc w:val="both"/>
      </w:pPr>
      <w:r>
        <w:t>Расходы гарантирующих поставщиков и сет</w:t>
      </w:r>
      <w:r>
        <w:t>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w:t>
      </w:r>
      <w:r>
        <w:t>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000000" w:rsidRDefault="00FF1B2B">
      <w:pPr>
        <w:pStyle w:val="ConsPlusNormal"/>
        <w:spacing w:before="160"/>
        <w:ind w:firstLine="540"/>
        <w:jc w:val="both"/>
      </w:pPr>
      <w:r>
        <w:t>Сетевые организации (</w:t>
      </w:r>
      <w:r>
        <w:t>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w:t>
      </w:r>
      <w:r>
        <w:t>,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w:t>
      </w:r>
      <w:r>
        <w:t>ений таких приборов учета.</w:t>
      </w:r>
    </w:p>
    <w:p w:rsidR="00000000" w:rsidRDefault="00FF1B2B">
      <w:pPr>
        <w:pStyle w:val="ConsPlusNormal"/>
        <w:spacing w:before="160"/>
        <w:ind w:firstLine="540"/>
        <w:jc w:val="both"/>
      </w:pPr>
      <w:r>
        <w:t>137. В состав иного оборудования, которое используется для коммерческого учета электрической энергии (мощности), входят:</w:t>
      </w:r>
    </w:p>
    <w:p w:rsidR="00000000" w:rsidRDefault="00FF1B2B">
      <w:pPr>
        <w:pStyle w:val="ConsPlusNormal"/>
        <w:spacing w:before="160"/>
        <w:ind w:firstLine="540"/>
        <w:jc w:val="both"/>
      </w:pPr>
      <w:r>
        <w:t>измерительные трансформаторы;</w:t>
      </w:r>
    </w:p>
    <w:p w:rsidR="00000000" w:rsidRDefault="00FF1B2B">
      <w:pPr>
        <w:pStyle w:val="ConsPlusNormal"/>
        <w:spacing w:before="160"/>
        <w:ind w:firstLine="540"/>
        <w:jc w:val="both"/>
      </w:pPr>
      <w:r>
        <w:t>коммутационное оборудование и оборудование защиты прибора учета от токов корот</w:t>
      </w:r>
      <w:r>
        <w:t>кого замыкания;</w:t>
      </w:r>
    </w:p>
    <w:p w:rsidR="00000000" w:rsidRDefault="00FF1B2B">
      <w:pPr>
        <w:pStyle w:val="ConsPlusNormal"/>
        <w:spacing w:before="160"/>
        <w:ind w:firstLine="540"/>
        <w:jc w:val="both"/>
      </w:pPr>
      <w:r>
        <w:t>материалы и оборудование для монтажа прибора учета (измерительного комплекса) в месте его установки;</w:t>
      </w:r>
    </w:p>
    <w:p w:rsidR="00000000" w:rsidRDefault="00FF1B2B">
      <w:pPr>
        <w:pStyle w:val="ConsPlusNormal"/>
        <w:spacing w:before="160"/>
        <w:ind w:firstLine="540"/>
        <w:jc w:val="both"/>
      </w:pPr>
      <w:r>
        <w:t>материалы и оборудование для организации вторичных цепей измерительного комплекса;</w:t>
      </w:r>
    </w:p>
    <w:p w:rsidR="00000000" w:rsidRDefault="00FF1B2B">
      <w:pPr>
        <w:pStyle w:val="ConsPlusNormal"/>
        <w:spacing w:before="160"/>
        <w:ind w:firstLine="540"/>
        <w:jc w:val="both"/>
      </w:pPr>
      <w:r>
        <w:t>устройства, предназначенные для удаленного сбора, обрабо</w:t>
      </w:r>
      <w:r>
        <w:t>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000000" w:rsidRDefault="00FF1B2B">
      <w:pPr>
        <w:pStyle w:val="ConsPlusNormal"/>
        <w:spacing w:before="160"/>
        <w:ind w:firstLine="540"/>
        <w:jc w:val="both"/>
      </w:pPr>
      <w:r>
        <w:t>В состав</w:t>
      </w:r>
      <w:r>
        <w:t xml:space="preserve">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w:t>
      </w:r>
      <w:r>
        <w:t>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000000" w:rsidRDefault="00FF1B2B">
      <w:pPr>
        <w:pStyle w:val="ConsPlusNormal"/>
        <w:spacing w:before="160"/>
        <w:ind w:firstLine="540"/>
        <w:jc w:val="both"/>
      </w:pPr>
      <w:r>
        <w:t>Приобрет</w:t>
      </w:r>
      <w:r>
        <w:t>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w:t>
      </w:r>
      <w:r>
        <w:t>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w:t>
      </w:r>
      <w:r>
        <w:t>ичных рынках.</w:t>
      </w:r>
    </w:p>
    <w:p w:rsidR="00000000" w:rsidRDefault="00FF1B2B">
      <w:pPr>
        <w:pStyle w:val="ConsPlusNormal"/>
        <w:spacing w:before="16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w:t>
      </w:r>
      <w:r>
        <w:t>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w:t>
      </w:r>
      <w:r>
        <w:t>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000000" w:rsidRDefault="00FF1B2B">
      <w:pPr>
        <w:pStyle w:val="ConsPlusNormal"/>
        <w:spacing w:before="160"/>
        <w:ind w:firstLine="540"/>
        <w:jc w:val="both"/>
      </w:pPr>
      <w:r>
        <w:t>138. В случаях, не относящихся к предоставлению коммунал</w:t>
      </w:r>
      <w:r>
        <w:t>ьных услуг, коммерческий учет электрической энергии, используемой гражданами, осуществляется в соответствии с настоящим документом.</w:t>
      </w:r>
    </w:p>
    <w:p w:rsidR="00000000" w:rsidRDefault="00FF1B2B">
      <w:pPr>
        <w:pStyle w:val="ConsPlusNormal"/>
        <w:spacing w:before="160"/>
        <w:ind w:firstLine="540"/>
        <w:jc w:val="both"/>
      </w:pPr>
      <w:r>
        <w:t>В случаях, относящихся к предоставлению коммунальных услуг, коммерческий учет электрической энергии, используемой гражданами</w:t>
      </w:r>
      <w:r>
        <w:t xml:space="preserve">, осуществляется в соответствии с </w:t>
      </w:r>
      <w:hyperlink r:id="rId43" w:history="1">
        <w:r>
          <w:rPr>
            <w:rStyle w:val="a3"/>
            <w:color w:val="0000FF"/>
          </w:rPr>
          <w:t>Правилами</w:t>
        </w:r>
      </w:hyperlink>
      <w:r>
        <w:t xml:space="preserve"> предоставления коммунальных услуг собственникам и</w:t>
      </w:r>
      <w:r>
        <w:t xml:space="preserve">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w:t>
      </w:r>
      <w:r>
        <w:t>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w:t>
      </w:r>
      <w:r>
        <w:t>становки и ввода в эксплуатацию и проведения проверок коллективных (общедомовых) приборов учета.</w:t>
      </w:r>
    </w:p>
    <w:p w:rsidR="00000000" w:rsidRDefault="00FF1B2B">
      <w:pPr>
        <w:pStyle w:val="ConsPlusNormal"/>
        <w:spacing w:before="16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44" w:history="1">
        <w:r>
          <w:rPr>
            <w:rStyle w:val="a3"/>
            <w:color w:val="0000FF"/>
          </w:rPr>
          <w:t>Правилами</w:t>
        </w:r>
      </w:hyperlink>
      <w:r>
        <w:t>, обязательными при заключении управляющей организацией или товариществом собственников жилья либо ж</w:t>
      </w:r>
      <w:r>
        <w:t xml:space="preserve">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w:t>
      </w:r>
      <w:r>
        <w:lastRenderedPageBreak/>
        <w:t>Российской Федерации от 14 февраля 2012 г. N 124 "О правилах, обязательных при заключении</w:t>
      </w:r>
      <w:r>
        <w:t xml:space="preserve"> договоров снабжения коммунальными ресурсами".</w:t>
      </w:r>
    </w:p>
    <w:p w:rsidR="00000000" w:rsidRDefault="00FF1B2B">
      <w:pPr>
        <w:pStyle w:val="ConsPlusNormal"/>
        <w:spacing w:before="16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w:t>
      </w:r>
      <w:r>
        <w:t>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000000" w:rsidRDefault="00FF1B2B">
      <w:pPr>
        <w:pStyle w:val="ConsPlusNormal"/>
        <w:spacing w:before="160"/>
        <w:ind w:firstLine="540"/>
        <w:jc w:val="both"/>
      </w:pPr>
      <w:r>
        <w:t>Собственники приборов</w:t>
      </w:r>
      <w:r>
        <w:t xml:space="preserve">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w:t>
      </w:r>
      <w:r>
        <w:t xml:space="preserve">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w:t>
      </w:r>
      <w:r>
        <w:t>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w:t>
      </w:r>
      <w:r>
        <w:t>ых, получаемых с принадлежащих им приборов учета электрической энергии.</w:t>
      </w:r>
    </w:p>
    <w:p w:rsidR="00000000" w:rsidRDefault="00FF1B2B">
      <w:pPr>
        <w:pStyle w:val="ConsPlusNormal"/>
        <w:spacing w:before="16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w:t>
      </w:r>
      <w:r>
        <w:t>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w:t>
      </w:r>
      <w:r>
        <w:t xml:space="preserve">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w:t>
      </w:r>
      <w:r>
        <w:t>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000000" w:rsidRDefault="00FF1B2B">
      <w:pPr>
        <w:pStyle w:val="ConsPlusNormal"/>
        <w:spacing w:before="160"/>
        <w:ind w:firstLine="540"/>
        <w:jc w:val="both"/>
      </w:pPr>
      <w:r>
        <w:t>Обязанность по обеспечению со</w:t>
      </w:r>
      <w:r>
        <w:t>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w:t>
      </w:r>
      <w:r>
        <w:t xml:space="preserve">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w:t>
      </w:r>
      <w:r>
        <w:t>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w:t>
      </w:r>
      <w:r>
        <w:t>ета электрической энергии (мощности).</w:t>
      </w:r>
    </w:p>
    <w:p w:rsidR="00000000" w:rsidRDefault="00FF1B2B">
      <w:pPr>
        <w:pStyle w:val="ConsPlusNormal"/>
        <w:spacing w:before="16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w:t>
      </w:r>
      <w:r>
        <w:t>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000000" w:rsidRDefault="00FF1B2B">
      <w:pPr>
        <w:pStyle w:val="ConsPlusNormal"/>
        <w:spacing w:before="160"/>
        <w:ind w:firstLine="540"/>
        <w:jc w:val="both"/>
      </w:pPr>
      <w:r>
        <w:t>140. Определение объем</w:t>
      </w:r>
      <w:r>
        <w:t>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000000" w:rsidRDefault="00FF1B2B">
      <w:pPr>
        <w:pStyle w:val="ConsPlusNormal"/>
        <w:spacing w:before="160"/>
        <w:ind w:firstLine="540"/>
        <w:jc w:val="both"/>
      </w:pPr>
      <w:r>
        <w:t>показан</w:t>
      </w:r>
      <w:r>
        <w:t>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w:t>
      </w:r>
      <w:r>
        <w:t>ой энергии (мощности);</w:t>
      </w:r>
    </w:p>
    <w:p w:rsidR="00000000" w:rsidRDefault="00FF1B2B">
      <w:pPr>
        <w:pStyle w:val="ConsPlusNormal"/>
        <w:spacing w:before="160"/>
        <w:ind w:firstLine="540"/>
        <w:jc w:val="both"/>
      </w:pPr>
      <w:r>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w:t>
      </w:r>
      <w:r>
        <w:t>оящим документом и приложением N 3.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w:t>
      </w:r>
      <w:r>
        <w:t xml:space="preserve"> учета за ближайший расчетный период, когда такие показания имелись.</w:t>
      </w:r>
    </w:p>
    <w:p w:rsidR="00000000" w:rsidRDefault="00FF1B2B">
      <w:pPr>
        <w:pStyle w:val="ConsPlusNormal"/>
        <w:spacing w:before="16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w:t>
      </w:r>
      <w:r>
        <w:t>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000000" w:rsidRDefault="00FF1B2B">
      <w:pPr>
        <w:pStyle w:val="ConsPlusNormal"/>
        <w:spacing w:before="160"/>
        <w:ind w:firstLine="540"/>
        <w:jc w:val="both"/>
      </w:pPr>
      <w:r>
        <w:t xml:space="preserve">Под системой учета для целей настоящего документа понимается </w:t>
      </w:r>
      <w: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w:t>
      </w:r>
      <w:r>
        <w:t>и нескольким точкам поставки.</w:t>
      </w:r>
    </w:p>
    <w:p w:rsidR="00000000" w:rsidRDefault="00FF1B2B">
      <w:pPr>
        <w:pStyle w:val="ConsPlusNormal"/>
        <w:spacing w:before="16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00000" w:rsidRDefault="00FF1B2B">
      <w:pPr>
        <w:pStyle w:val="ConsPlusNormal"/>
        <w:spacing w:before="160"/>
        <w:ind w:firstLine="540"/>
        <w:jc w:val="both"/>
      </w:pPr>
      <w:r>
        <w:t>Под прибором учета, присоединенным к интел</w:t>
      </w:r>
      <w:r>
        <w:t>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w:t>
      </w:r>
      <w:r>
        <w:t xml:space="preserve">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w:t>
      </w:r>
      <w:hyperlink r:id="rId45" w:history="1">
        <w:r>
          <w:rPr>
            <w:rStyle w:val="a3"/>
            <w:color w:val="0000FF"/>
          </w:rPr>
          <w:t>пунктом 1 статьи 21</w:t>
        </w:r>
      </w:hyperlink>
      <w:r>
        <w:t xml:space="preserve"> Федерального закона "Об электроэнергетике" (далее - правила предоставления доступа к минимальном</w:t>
      </w:r>
      <w:r>
        <w:t>у набору функций интеллектуальных систем учета электрической энергии (мощности).</w:t>
      </w:r>
    </w:p>
    <w:p w:rsidR="00000000" w:rsidRDefault="00FF1B2B">
      <w:pPr>
        <w:pStyle w:val="ConsPlusNormal"/>
        <w:spacing w:before="160"/>
        <w:ind w:firstLine="540"/>
        <w:jc w:val="both"/>
      </w:pPr>
      <w:r>
        <w:lastRenderedPageBreak/>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w:t>
      </w:r>
      <w:r>
        <w:t>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000000" w:rsidRDefault="00FF1B2B">
      <w:pPr>
        <w:pStyle w:val="ConsPlusNormal"/>
        <w:spacing w:before="160"/>
        <w:ind w:firstLine="540"/>
        <w:jc w:val="both"/>
      </w:pPr>
      <w:r>
        <w:t xml:space="preserve">141. Для целей определения объемов потребления (производства) электрической энергии (мощности) на </w:t>
      </w:r>
      <w:r>
        <w:t>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w:t>
      </w:r>
      <w:r>
        <w:t>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w:t>
      </w:r>
      <w:r>
        <w:t>ном законодательством Российской Федерации об электроэнергетике на дату допуска (далее - расчетные приборы учета).</w:t>
      </w:r>
    </w:p>
    <w:p w:rsidR="00000000" w:rsidRDefault="00FF1B2B">
      <w:pPr>
        <w:pStyle w:val="ConsPlusNormal"/>
        <w:spacing w:before="16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w:t>
      </w:r>
      <w:r>
        <w:t>электрической энергии, которые могут быть присоединены к интеллектуальной системе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w:t>
      </w:r>
      <w:r>
        <w:t>ощности).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000000" w:rsidRDefault="00FF1B2B">
      <w:pPr>
        <w:pStyle w:val="ConsPlusNormal"/>
        <w:spacing w:before="160"/>
        <w:ind w:firstLine="540"/>
        <w:jc w:val="both"/>
      </w:pPr>
      <w:r>
        <w:t>В ходе обеспечения коммерческого учета электрической энергии (мощн</w:t>
      </w:r>
      <w:r>
        <w:t>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w:t>
      </w:r>
      <w:r>
        <w:t>й электрической энергии (мощности) и иных владельцев приборов учета электрической энергии об их нарушении.</w:t>
      </w:r>
    </w:p>
    <w:p w:rsidR="00000000" w:rsidRDefault="00FF1B2B">
      <w:pPr>
        <w:pStyle w:val="ConsPlusNormal"/>
        <w:spacing w:before="16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w:t>
      </w:r>
      <w:r>
        <w:t>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000000" w:rsidRDefault="00FF1B2B">
      <w:pPr>
        <w:pStyle w:val="ConsPlusNormal"/>
        <w:spacing w:before="160"/>
        <w:ind w:firstLine="540"/>
        <w:jc w:val="both"/>
      </w:pPr>
      <w:r>
        <w:t>Для учета потребляемой (производимой) электрической эн</w:t>
      </w:r>
      <w:r>
        <w:t>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w:t>
      </w:r>
      <w:r>
        <w:t>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000000" w:rsidRDefault="00FF1B2B">
      <w:pPr>
        <w:pStyle w:val="ConsPlusNormal"/>
        <w:spacing w:before="160"/>
        <w:ind w:firstLine="540"/>
        <w:jc w:val="both"/>
      </w:pPr>
      <w:r>
        <w:t>Класс точности измерительных трансформаторов, используемых в измерительных комплексах для уст</w:t>
      </w:r>
      <w:r>
        <w:t>ановки (подключения) приборов учета, должен быть не ниже 0,5.</w:t>
      </w:r>
    </w:p>
    <w:p w:rsidR="00000000" w:rsidRDefault="00FF1B2B">
      <w:pPr>
        <w:pStyle w:val="ConsPlusNormal"/>
        <w:spacing w:before="16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w:t>
      </w:r>
      <w:r>
        <w:t>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000000" w:rsidRDefault="00FF1B2B">
      <w:pPr>
        <w:pStyle w:val="ConsPlusNormal"/>
        <w:spacing w:before="160"/>
        <w:ind w:firstLine="540"/>
        <w:jc w:val="both"/>
      </w:pPr>
      <w:r>
        <w:t>в качестве расчетного прибора учета принимается при</w:t>
      </w:r>
      <w:r>
        <w:t>бор учета, установленный и допущенный в эксплуатацию сетевой организацией (гарантирующим поставщиком) в рамках исполнения обязанностей, указанных в пункте 136 настоящего документа. Такой прибор учета становится расчетным прибором учета с даты допуска его в</w:t>
      </w:r>
      <w:r>
        <w:t xml:space="preserve"> эксплуатацию;</w:t>
      </w:r>
    </w:p>
    <w:p w:rsidR="00000000" w:rsidRDefault="00FF1B2B">
      <w:pPr>
        <w:pStyle w:val="ConsPlusNormal"/>
        <w:spacing w:before="160"/>
        <w:ind w:firstLine="540"/>
        <w:jc w:val="both"/>
      </w:pPr>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w:t>
      </w:r>
      <w:r>
        <w:t>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Default="00FF1B2B">
      <w:pPr>
        <w:pStyle w:val="ConsPlusNormal"/>
        <w:spacing w:before="160"/>
        <w:ind w:firstLine="540"/>
        <w:jc w:val="both"/>
      </w:pPr>
      <w:r>
        <w:t>при равных величинах потерь электрической энергии</w:t>
      </w:r>
      <w:r>
        <w:t xml:space="preserve">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w:t>
      </w:r>
      <w:r>
        <w:t>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Default="00FF1B2B">
      <w:pPr>
        <w:pStyle w:val="ConsPlusNormal"/>
        <w:spacing w:before="160"/>
        <w:ind w:firstLine="540"/>
        <w:jc w:val="both"/>
      </w:pPr>
      <w:r>
        <w:t>при равенстве условий, указанных в абзацах втором и третьем настоящего пункта, в качестве расче</w:t>
      </w:r>
      <w:r>
        <w:t>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000000" w:rsidRDefault="00FF1B2B">
      <w:pPr>
        <w:pStyle w:val="ConsPlusNormal"/>
        <w:spacing w:before="160"/>
        <w:ind w:firstLine="540"/>
        <w:jc w:val="both"/>
      </w:pPr>
      <w:r>
        <w:t>при равенстве условий, указанных в абзацах втором - четвертом настоящего пу</w:t>
      </w:r>
      <w:r>
        <w:t>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000000" w:rsidRDefault="00FF1B2B">
      <w:pPr>
        <w:pStyle w:val="ConsPlusNormal"/>
        <w:spacing w:before="160"/>
        <w:ind w:firstLine="540"/>
        <w:jc w:val="both"/>
      </w:pPr>
      <w:r>
        <w:t>При этом приборы учета, расположенные по иную сторону границы балансовой принадлежности от расчетных приборо</w:t>
      </w:r>
      <w:r>
        <w:t>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w:t>
      </w:r>
      <w:r>
        <w:t>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w:t>
      </w:r>
      <w:r>
        <w:t>оторые осуществляются расчеты на розничном рынке.</w:t>
      </w:r>
    </w:p>
    <w:p w:rsidR="00000000" w:rsidRDefault="00FF1B2B">
      <w:pPr>
        <w:pStyle w:val="ConsPlusNormal"/>
        <w:spacing w:before="16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00000" w:rsidRDefault="00FF1B2B">
      <w:pPr>
        <w:pStyle w:val="ConsPlusNormal"/>
        <w:spacing w:before="160"/>
        <w:ind w:firstLine="540"/>
        <w:jc w:val="both"/>
      </w:pPr>
      <w:r>
        <w:t>143. Если определе</w:t>
      </w:r>
      <w:r>
        <w:t xml:space="preserve">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w:t>
      </w:r>
      <w:r>
        <w:lastRenderedPageBreak/>
        <w:t>(купли-продажи (поставки) электрической энергии (мощности),</w:t>
      </w:r>
      <w:r>
        <w:t xml:space="preserve">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w:t>
      </w:r>
      <w:r>
        <w:t>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w:t>
      </w:r>
      <w:r>
        <w:t>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w:t>
      </w:r>
      <w:r>
        <w:t>кой энергии (мощности) и мест расположения приборов учета по отношению к соответствующим точкам поставки.</w:t>
      </w:r>
    </w:p>
    <w:p w:rsidR="00000000" w:rsidRDefault="00FF1B2B">
      <w:pPr>
        <w:pStyle w:val="ConsPlusNormal"/>
        <w:spacing w:before="16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w:t>
      </w:r>
      <w:r>
        <w:t xml:space="preserve">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w:t>
      </w:r>
      <w:r>
        <w:t>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000000" w:rsidRDefault="00FF1B2B">
      <w:pPr>
        <w:pStyle w:val="ConsPlusNormal"/>
        <w:spacing w:before="160"/>
        <w:ind w:firstLine="540"/>
        <w:jc w:val="both"/>
      </w:pPr>
      <w:r>
        <w:t>Использование интегральных приборов учета допуска</w:t>
      </w:r>
      <w:r>
        <w:t>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w:t>
      </w:r>
      <w:r>
        <w:t>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w:t>
      </w:r>
      <w:r>
        <w:t>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w:t>
      </w:r>
      <w:r>
        <w:t>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w:t>
      </w:r>
      <w:r>
        <w:t>авки, оборудованным приборами учета, позволяющими измерять почасовые объемы потребления электрической энергии.</w:t>
      </w:r>
    </w:p>
    <w:p w:rsidR="00000000" w:rsidRDefault="00FF1B2B">
      <w:pPr>
        <w:pStyle w:val="ConsPlusNormal"/>
        <w:spacing w:before="16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w:t>
      </w:r>
      <w:r>
        <w:t>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w:t>
      </w:r>
      <w:r>
        <w:t>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w:t>
      </w:r>
      <w:r>
        <w:t>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w:t>
      </w:r>
      <w:r>
        <w:t>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w:t>
      </w:r>
      <w:r>
        <w:t>ой энергии, не распределенного на плановые часы пиковой нагрузки.</w:t>
      </w:r>
    </w:p>
    <w:p w:rsidR="00000000" w:rsidRDefault="00FF1B2B">
      <w:pPr>
        <w:pStyle w:val="ConsPlusNormal"/>
        <w:spacing w:before="16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w:t>
      </w:r>
      <w:r>
        <w:t>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w:t>
      </w:r>
      <w:r>
        <w:t>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w:t>
      </w:r>
      <w:r>
        <w:t xml:space="preserve">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r>
        <w:t>энергопринимающие устройства смежных субъектов электроэнергетики за соответствующий расчетный период.</w:t>
      </w:r>
    </w:p>
    <w:p w:rsidR="00000000" w:rsidRDefault="00FF1B2B">
      <w:pPr>
        <w:pStyle w:val="ConsPlusNormal"/>
        <w:spacing w:before="160"/>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w:t>
      </w:r>
      <w:r>
        <w:t>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w:t>
      </w:r>
      <w:r>
        <w:t xml:space="preserve">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w:t>
      </w:r>
      <w:r>
        <w:t>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000000" w:rsidRDefault="00FF1B2B">
      <w:pPr>
        <w:pStyle w:val="ConsPlusNormal"/>
        <w:spacing w:before="160"/>
        <w:ind w:firstLine="540"/>
        <w:jc w:val="both"/>
      </w:pPr>
      <w:r>
        <w:t>При этом указанный порядок определения почасовых объемов потребления электрической энергии при</w:t>
      </w:r>
      <w:r>
        <w:t>меняется в отношении потребителей с максимальной мощностью не менее 670 кВт.</w:t>
      </w:r>
    </w:p>
    <w:p w:rsidR="00000000" w:rsidRDefault="00FF1B2B">
      <w:pPr>
        <w:pStyle w:val="ConsPlusNormal"/>
        <w:spacing w:before="160"/>
        <w:ind w:firstLine="540"/>
        <w:jc w:val="both"/>
      </w:pPr>
      <w:r>
        <w:t>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w:t>
      </w:r>
      <w:r>
        <w:t xml:space="preserve">оставки на оптовом рынке, подлежат установке приборы учета, соответствующие требованиям </w:t>
      </w:r>
      <w:hyperlink r:id="rId46" w:history="1">
        <w:r>
          <w:rPr>
            <w:rStyle w:val="a3"/>
            <w:color w:val="0000FF"/>
          </w:rPr>
          <w:t>Правил</w:t>
        </w:r>
      </w:hyperlink>
      <w:r>
        <w:t xml:space="preserve"> оптового рынка для субъектов оптового рынка.</w:t>
      </w:r>
    </w:p>
    <w:p w:rsidR="00000000" w:rsidRDefault="00FF1B2B">
      <w:pPr>
        <w:pStyle w:val="ConsPlusNormal"/>
        <w:spacing w:before="160"/>
        <w:ind w:firstLine="540"/>
        <w:jc w:val="both"/>
      </w:pPr>
      <w: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w:t>
      </w:r>
      <w:r>
        <w:t xml:space="preserve">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w:t>
      </w:r>
      <w:r>
        <w:t>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w:t>
      </w:r>
      <w:r>
        <w:t xml:space="preserve"> эксплуатацию, а также осуществляют их дальнейшую эксплуатацию.</w:t>
      </w:r>
    </w:p>
    <w:p w:rsidR="00000000" w:rsidRDefault="00FF1B2B">
      <w:pPr>
        <w:pStyle w:val="ConsPlusNormal"/>
        <w:spacing w:before="160"/>
        <w:ind w:firstLine="540"/>
        <w:jc w:val="both"/>
      </w:pPr>
      <w:r>
        <w:t>Реализация обязанностей сетевой организации, предусмотренных пунктом 136 настоящего документа, в отношении точек поставки, входящих в состав групп точек поставки на оптовом рынке, осуществляет</w:t>
      </w:r>
      <w:r>
        <w:t xml:space="preserve">ся не ранее получения </w:t>
      </w:r>
      <w:r>
        <w:lastRenderedPageBreak/>
        <w:t>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w:t>
      </w:r>
      <w:r>
        <w:t>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w:t>
      </w:r>
      <w:r>
        <w:t>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w:t>
      </w:r>
      <w:r>
        <w:t>х дней с даты возникновения иных оснований для установки (замены) прибора учета, предусмотренных настоящим разделом.</w:t>
      </w:r>
    </w:p>
    <w:p w:rsidR="00000000" w:rsidRDefault="00FF1B2B">
      <w:pPr>
        <w:pStyle w:val="ConsPlusNormal"/>
        <w:spacing w:before="160"/>
        <w:ind w:firstLine="540"/>
        <w:jc w:val="both"/>
      </w:pPr>
      <w:r>
        <w:t>146. Если иное не установлено в настоящем пункте, сетевая организация, в границах балансовой принадлежности которой расположены точки (груп</w:t>
      </w:r>
      <w:r>
        <w:t>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w:t>
      </w:r>
      <w:r>
        <w:t>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w:t>
      </w:r>
      <w:r>
        <w:t xml:space="preserve">етствии с требованиями, установленными </w:t>
      </w:r>
      <w:hyperlink r:id="rId47" w:history="1">
        <w:r>
          <w:rPr>
            <w:rStyle w:val="a3"/>
            <w:color w:val="0000FF"/>
          </w:rPr>
          <w:t>Правилами</w:t>
        </w:r>
      </w:hyperlink>
      <w:r>
        <w:t xml:space="preserve"> оптового рынка для субъектов оптового рынка </w:t>
      </w:r>
      <w:r>
        <w:t>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w:t>
      </w:r>
      <w:r>
        <w:t>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w:t>
      </w:r>
      <w:r>
        <w:t xml:space="preserve">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w:t>
      </w:r>
      <w:r>
        <w:t>определению в соглашении, заключенном между сетевой организацией и гарантирующим поставщиком.</w:t>
      </w:r>
    </w:p>
    <w:p w:rsidR="00000000" w:rsidRDefault="00FF1B2B">
      <w:pPr>
        <w:pStyle w:val="ConsPlusNormal"/>
        <w:spacing w:before="16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w:t>
      </w:r>
      <w:r>
        <w:t>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w:t>
      </w:r>
      <w:r>
        <w:t>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w:t>
      </w:r>
      <w:r>
        <w:t>ставщик.</w:t>
      </w:r>
    </w:p>
    <w:p w:rsidR="00000000" w:rsidRDefault="00FF1B2B">
      <w:pPr>
        <w:pStyle w:val="ConsPlusNormal"/>
        <w:spacing w:before="160"/>
        <w:ind w:firstLine="540"/>
        <w:jc w:val="both"/>
      </w:pPr>
      <w: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w:t>
      </w:r>
      <w:r>
        <w:t xml:space="preserve">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8" w:history="1">
        <w:r>
          <w:rPr>
            <w:rStyle w:val="a3"/>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w:t>
      </w:r>
      <w:r>
        <w:t>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w:t>
      </w:r>
      <w:r>
        <w:t>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w:t>
      </w:r>
      <w:r>
        <w:t>тельных трансформаторов, а также компонентов, связанных со сбором и обработкой показаний приборов учета.</w:t>
      </w:r>
    </w:p>
    <w:p w:rsidR="00000000" w:rsidRDefault="00FF1B2B">
      <w:pPr>
        <w:pStyle w:val="ConsPlusNormal"/>
        <w:spacing w:before="160"/>
        <w:ind w:firstLine="540"/>
        <w:jc w:val="both"/>
      </w:pPr>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w:t>
      </w:r>
      <w:r>
        <w:t>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w:t>
      </w:r>
      <w:r>
        <w:t xml:space="preserve">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49" w:history="1">
        <w:r>
          <w:rPr>
            <w:rStyle w:val="a3"/>
            <w:color w:val="0000FF"/>
          </w:rPr>
          <w:t>Правилами</w:t>
        </w:r>
      </w:hyperlink>
      <w:r>
        <w:t xml:space="preserve"> технологического присоединения.</w:t>
      </w:r>
    </w:p>
    <w:p w:rsidR="00000000" w:rsidRDefault="00FF1B2B">
      <w:pPr>
        <w:pStyle w:val="ConsPlusNormal"/>
        <w:spacing w:before="160"/>
        <w:ind w:firstLine="540"/>
        <w:jc w:val="both"/>
      </w:pPr>
      <w:r>
        <w:t xml:space="preserve">Для учета объемов производства электрической энергии производителями электрической энергии (мощности) на розничных </w:t>
      </w:r>
      <w:r>
        <w:t>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w:t>
      </w:r>
      <w:r>
        <w:t>ничном рынке.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w:t>
      </w:r>
      <w:r>
        <w:t>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w:t>
      </w:r>
      <w:r>
        <w:t>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000000" w:rsidRDefault="00FF1B2B">
      <w:pPr>
        <w:pStyle w:val="ConsPlusNormal"/>
        <w:spacing w:before="160"/>
        <w:ind w:firstLine="540"/>
        <w:jc w:val="both"/>
      </w:pPr>
      <w:r>
        <w:t>При установке приборов учета в случаях, не связанных с технологическим присоединением, приборы учета подлежат у</w:t>
      </w:r>
      <w:r>
        <w:t>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000000" w:rsidRDefault="00FF1B2B">
      <w:pPr>
        <w:pStyle w:val="ConsPlusNormal"/>
        <w:spacing w:before="160"/>
        <w:ind w:firstLine="540"/>
        <w:jc w:val="both"/>
      </w:pPr>
      <w:r>
        <w:t>При отсу</w:t>
      </w:r>
      <w:r>
        <w:t>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w:t>
      </w:r>
      <w:r>
        <w:t>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w:t>
      </w:r>
      <w:r>
        <w:t>троэнергетики (энергопринимающих устройств) смежного субъекта.</w:t>
      </w:r>
    </w:p>
    <w:p w:rsidR="00000000" w:rsidRDefault="00FF1B2B">
      <w:pPr>
        <w:pStyle w:val="ConsPlusNormal"/>
        <w:spacing w:before="16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w:t>
      </w:r>
      <w:r>
        <w:t xml:space="preserve">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w:t>
      </w:r>
      <w:r>
        <w:lastRenderedPageBreak/>
        <w:t>установк</w:t>
      </w:r>
      <w:r>
        <w:t>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000000" w:rsidRDefault="00FF1B2B">
      <w:pPr>
        <w:pStyle w:val="ConsPlusNormal"/>
        <w:spacing w:before="160"/>
        <w:ind w:firstLine="540"/>
        <w:jc w:val="both"/>
      </w:pPr>
      <w:r>
        <w:t>Местом, максимально приближенным к границе балансовой принадлежности, я</w:t>
      </w:r>
      <w:r>
        <w:t>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w:t>
      </w:r>
      <w:r>
        <w:t>,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w:t>
      </w:r>
      <w:r>
        <w:t>становки прибора учета.</w:t>
      </w:r>
    </w:p>
    <w:p w:rsidR="00000000" w:rsidRDefault="00FF1B2B">
      <w:pPr>
        <w:pStyle w:val="ConsPlusNormal"/>
        <w:spacing w:before="160"/>
        <w:ind w:firstLine="540"/>
        <w:jc w:val="both"/>
      </w:pPr>
      <w:r>
        <w:t>Техническая возможность установки прибора учета отсутствует, если выполняется хотя бы одно из следующих условий:</w:t>
      </w:r>
    </w:p>
    <w:p w:rsidR="00000000" w:rsidRDefault="00FF1B2B">
      <w:pPr>
        <w:pStyle w:val="ConsPlusNormal"/>
        <w:spacing w:before="160"/>
        <w:ind w:firstLine="540"/>
        <w:jc w:val="both"/>
      </w:pPr>
      <w:r>
        <w:t xml:space="preserve">установка прибора учета по проектным характеристикам мест установки невозможна без реконструкции, капитального ремонта </w:t>
      </w:r>
      <w:r>
        <w:t>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000000" w:rsidRDefault="00FF1B2B">
      <w:pPr>
        <w:pStyle w:val="ConsPlusNormal"/>
        <w:spacing w:before="160"/>
        <w:ind w:firstLine="540"/>
        <w:jc w:val="both"/>
      </w:pPr>
      <w:r>
        <w:t>при установке прибора учета невозможно обеспечить соб</w:t>
      </w:r>
      <w:r>
        <w:t>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w:t>
      </w:r>
      <w:r>
        <w:t>лировании.</w:t>
      </w:r>
    </w:p>
    <w:p w:rsidR="00000000" w:rsidRDefault="00FF1B2B">
      <w:pPr>
        <w:pStyle w:val="ConsPlusNormal"/>
        <w:spacing w:before="160"/>
        <w:ind w:firstLine="540"/>
        <w:jc w:val="both"/>
      </w:pPr>
      <w:r>
        <w:t xml:space="preserve">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w:t>
      </w:r>
      <w:r>
        <w:t>электросетевого хозяйства, принадлежащих сетевым организациям и иным лицам, к электрическим сетям.</w:t>
      </w:r>
    </w:p>
    <w:p w:rsidR="00000000" w:rsidRDefault="00FF1B2B">
      <w:pPr>
        <w:pStyle w:val="ConsPlusNormal"/>
        <w:spacing w:before="160"/>
        <w:ind w:firstLine="540"/>
        <w:jc w:val="both"/>
      </w:pPr>
      <w:r>
        <w:t>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w:t>
      </w:r>
      <w:r>
        <w:t>арантирующего поставщика - в отношении коллективных (общедомовых) приборов учета), предусмотренных пунктом 136 настоящего документа, в отношении точек поставки таких объектов осуществляется не ранее проведения их собственником (управляющей организацией, то</w:t>
      </w:r>
      <w:r>
        <w:t>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w:t>
      </w:r>
      <w:r>
        <w:t>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w:t>
      </w:r>
      <w:r>
        <w:t>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w:t>
      </w:r>
      <w:r>
        <w:t>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w:t>
      </w:r>
      <w:r>
        <w:t>ричиной технической невозможности установки прибора учета в границах таких объектов.</w:t>
      </w:r>
    </w:p>
    <w:p w:rsidR="00000000" w:rsidRDefault="00FF1B2B">
      <w:pPr>
        <w:pStyle w:val="ConsPlusNormal"/>
        <w:spacing w:before="16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w:t>
      </w:r>
      <w:r>
        <w:t>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w:t>
      </w:r>
      <w:r>
        <w:t>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w:t>
      </w:r>
      <w:r>
        <w:t>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000000" w:rsidRDefault="00FF1B2B">
      <w:pPr>
        <w:pStyle w:val="ConsPlusNormal"/>
        <w:spacing w:before="160"/>
        <w:ind w:firstLine="540"/>
        <w:jc w:val="both"/>
      </w:pPr>
      <w:r>
        <w:t>Если по состоянию на 1 июля 2020 г. в договоре энергоснабжени</w:t>
      </w:r>
      <w:r>
        <w:t>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w:t>
      </w:r>
      <w:r>
        <w:t xml:space="preserve">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w:t>
      </w:r>
      <w:r>
        <w:t>в котором одна из сторон в письменной форме направила заявление об использовании такого расчета.</w:t>
      </w:r>
    </w:p>
    <w:p w:rsidR="00000000" w:rsidRDefault="00FF1B2B">
      <w:pPr>
        <w:pStyle w:val="ConsPlusNormal"/>
        <w:spacing w:before="16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w:t>
      </w:r>
      <w:r>
        <w:t>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w:t>
      </w:r>
      <w:r>
        <w:t>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w:t>
      </w:r>
      <w:r>
        <w:t>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000000" w:rsidRDefault="00FF1B2B">
      <w:pPr>
        <w:pStyle w:val="ConsPlusNormal"/>
        <w:spacing w:before="160"/>
        <w:ind w:firstLine="540"/>
        <w:jc w:val="both"/>
      </w:pPr>
      <w:r>
        <w:t xml:space="preserve">При этом порядок расчета подлежащей оплате гражданами, осуществляющими ведение садоводства или </w:t>
      </w:r>
      <w:r>
        <w:t>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w:t>
      </w:r>
      <w:r>
        <w:t>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w:t>
      </w:r>
      <w:r>
        <w:t>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w:t>
      </w:r>
      <w:r>
        <w:t>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w:t>
      </w:r>
      <w:r>
        <w:t xml:space="preserve">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w:t>
      </w:r>
      <w:r>
        <w:lastRenderedPageBreak/>
        <w:t>огородничества, или иными правообладателями объектов недвижимости, ра</w:t>
      </w:r>
      <w:r>
        <w:t>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000000" w:rsidRDefault="00FF1B2B">
      <w:pPr>
        <w:pStyle w:val="ConsPlusNormal"/>
        <w:spacing w:before="160"/>
        <w:ind w:firstLine="540"/>
        <w:jc w:val="both"/>
      </w:pPr>
      <w:r>
        <w:t>150. Многоквартирные дома, вводимые в эксплуатацию с 1 января 2021 г. после осуществления строительства, должн</w:t>
      </w:r>
      <w:r>
        <w:t>ы быть оснащены индивидуальными (общими для коммунальной квартиры) приборами учета электрической энергии в жилых и нежилых помещениях многоквартирного дома, коллективными (общедомовыми) приборами учета и при необходимости измерительными трансформаторами, к</w:t>
      </w:r>
      <w:r>
        <w:t xml:space="preserve">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w:t>
      </w:r>
      <w:r>
        <w:t>электрической энергии (мощности). Указанные приборы учета (измерительные трансформаторы) должны быть допущены в эксплуатацию, а также переданы застройщиком в эксплуатацию гарантирующему поставщику, в зоне деятельности которого расположен многоквартирный до</w:t>
      </w:r>
      <w:r>
        <w:t>м, до введения такого многоквартирного дома в эксплуатацию.</w:t>
      </w:r>
    </w:p>
    <w:p w:rsidR="00000000" w:rsidRDefault="00FF1B2B">
      <w:pPr>
        <w:pStyle w:val="ConsPlusNormal"/>
        <w:spacing w:before="160"/>
        <w:ind w:firstLine="540"/>
        <w:jc w:val="both"/>
      </w:pPr>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w:t>
      </w:r>
      <w:r>
        <w:t>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000000" w:rsidRDefault="00FF1B2B">
      <w:pPr>
        <w:pStyle w:val="ConsPlusNormal"/>
        <w:spacing w:before="160"/>
        <w:ind w:firstLine="540"/>
        <w:jc w:val="both"/>
      </w:pPr>
      <w:r>
        <w:t>Установка (замена) прибора учета</w:t>
      </w:r>
      <w:r>
        <w:t xml:space="preserve"> электрической энергии и допуск в эксплуатацию прибора учета электрической энергии должны быть осуществлены не позднее 6 месяцев:</w:t>
      </w:r>
    </w:p>
    <w:p w:rsidR="00000000" w:rsidRDefault="00FF1B2B">
      <w:pPr>
        <w:pStyle w:val="ConsPlusNormal"/>
        <w:spacing w:before="160"/>
        <w:ind w:firstLine="540"/>
        <w:jc w:val="both"/>
      </w:pPr>
      <w:r>
        <w:t xml:space="preserve">с даты истечения интервала между поверками или срока эксплуатации прибора учета, если соответствующая дата (срок) установлена </w:t>
      </w:r>
      <w:r>
        <w:t>в договоре энергоснабжения (оказания услуг по передаче электрической энергии);</w:t>
      </w:r>
    </w:p>
    <w:p w:rsidR="00000000" w:rsidRDefault="00FF1B2B">
      <w:pPr>
        <w:pStyle w:val="ConsPlusNormal"/>
        <w:spacing w:before="16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w:t>
      </w:r>
      <w:r>
        <w:t xml:space="preserve">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w:t>
      </w:r>
      <w:r>
        <w:t>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w:t>
      </w:r>
      <w:r>
        <w:t>й в многоквартирном доме - лицом, уполномоченным общим собранием собственников помещений;</w:t>
      </w:r>
    </w:p>
    <w:p w:rsidR="00000000" w:rsidRDefault="00FF1B2B">
      <w:pPr>
        <w:pStyle w:val="ConsPlusNormal"/>
        <w:spacing w:before="16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000000" w:rsidRDefault="00FF1B2B">
      <w:pPr>
        <w:pStyle w:val="ConsPlusNormal"/>
        <w:spacing w:before="160"/>
        <w:ind w:firstLine="540"/>
        <w:jc w:val="both"/>
      </w:pPr>
      <w:r>
        <w:t>с даты признания прибора учета утраченным.</w:t>
      </w:r>
    </w:p>
    <w:p w:rsidR="00000000" w:rsidRDefault="00FF1B2B">
      <w:pPr>
        <w:pStyle w:val="ConsPlusNormal"/>
        <w:spacing w:before="160"/>
        <w:ind w:firstLine="540"/>
        <w:jc w:val="both"/>
      </w:pPr>
      <w:r>
        <w:t xml:space="preserve">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w:t>
      </w:r>
      <w:r>
        <w:t xml:space="preserve">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w:t>
      </w:r>
      <w:r>
        <w:t>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w:t>
      </w:r>
      <w:r>
        <w:t>оцентов стоимости услуг по передаче электрической энергии.</w:t>
      </w:r>
    </w:p>
    <w:p w:rsidR="00000000" w:rsidRDefault="00FF1B2B">
      <w:pPr>
        <w:pStyle w:val="ConsPlusNormal"/>
        <w:spacing w:before="160"/>
        <w:ind w:firstLine="540"/>
        <w:jc w:val="both"/>
      </w:pPr>
      <w:r>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w:t>
      </w:r>
      <w:r>
        <w:t>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w:t>
      </w:r>
      <w:r>
        <w:t>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w:t>
      </w:r>
      <w:r>
        <w:t>а была учтена сетевой организацией при определении стоимости услуг по передаче.</w:t>
      </w:r>
    </w:p>
    <w:p w:rsidR="00000000" w:rsidRDefault="00FF1B2B">
      <w:pPr>
        <w:pStyle w:val="ConsPlusNormal"/>
        <w:spacing w:before="160"/>
        <w:ind w:firstLine="540"/>
        <w:jc w:val="both"/>
      </w:pPr>
      <w:r>
        <w:t>Гарантирующий поставщик в случае неисполнения или ненадлежащего исполнения указанных обязанностей по установке, замене и допуску в эксплуатацию коллективного (общедомового) при</w:t>
      </w:r>
      <w:r>
        <w:t>бора учета обязан ежемесячно уплачивать сетевой организации неустойку в размере 50 процентов стоимости услуг по передаче электрической энергии в объеме потребления электрической энергии на общедомовые нужды, определенном как максимум из 2 значений - объема</w:t>
      </w:r>
      <w:r>
        <w:t xml:space="preserve">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w:t>
      </w:r>
      <w:r>
        <w:t>указанные цели исходя из имеющихся показаний коллективного (общедомового) прибора учета за последние 12 месяцев, за каждый месяц с момента истечения указанного в настоящем пункте срока, в течение которого должен быть установлен и введен в эксплуатацию колл</w:t>
      </w:r>
      <w:r>
        <w:t>ективный (общедомовой) прибор учета, до даты ввода прибора учета в эксплуатацию.</w:t>
      </w:r>
    </w:p>
    <w:p w:rsidR="00000000" w:rsidRDefault="00FF1B2B">
      <w:pPr>
        <w:pStyle w:val="ConsPlusNormal"/>
        <w:spacing w:before="160"/>
        <w:ind w:firstLine="540"/>
        <w:jc w:val="both"/>
      </w:pPr>
      <w:r>
        <w:t>В случае если коллективный (общедомовой) прибор учета не будет установлен гарантирующим поставщиком в течение 3 месяцев с момента истечения указанного в настоящем пункте срока</w:t>
      </w:r>
      <w:r>
        <w:t>, размер неустойки увеличивается до 100 процентов стоимости услуг по передаче электрической энергии в объеме потребления электрической энергии на общедомовые нужды. Указанная неустойка учитывается при определении стоимости услуг по передаче в отношении соо</w:t>
      </w:r>
      <w:r>
        <w:t>тветствующей точки поставки за соответствующий расчетный период.</w:t>
      </w:r>
    </w:p>
    <w:p w:rsidR="00000000" w:rsidRDefault="00FF1B2B">
      <w:pPr>
        <w:pStyle w:val="ConsPlusNormal"/>
        <w:spacing w:before="16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w:t>
      </w:r>
      <w:r>
        <w:t>т его получения, в адрес следующих организаций (лиц):</w:t>
      </w:r>
    </w:p>
    <w:p w:rsidR="00000000" w:rsidRDefault="00FF1B2B">
      <w:pPr>
        <w:pStyle w:val="ConsPlusNormal"/>
        <w:spacing w:before="16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w:t>
      </w:r>
      <w:r>
        <w:t>р энергоснабжения (купли-продажи электрической энергии);</w:t>
      </w:r>
    </w:p>
    <w:p w:rsidR="00000000" w:rsidRDefault="00FF1B2B">
      <w:pPr>
        <w:pStyle w:val="ConsPlusNormal"/>
        <w:spacing w:before="160"/>
        <w:ind w:firstLine="540"/>
        <w:jc w:val="both"/>
      </w:pPr>
      <w:r>
        <w:lastRenderedPageBreak/>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w:t>
      </w:r>
      <w:r>
        <w:t>на прибора учета.</w:t>
      </w:r>
    </w:p>
    <w:p w:rsidR="00000000" w:rsidRDefault="00FF1B2B">
      <w:pPr>
        <w:pStyle w:val="ConsPlusNormal"/>
        <w:spacing w:before="16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w:t>
      </w:r>
      <w:r>
        <w:t>едующих организаций (лиц):</w:t>
      </w:r>
    </w:p>
    <w:p w:rsidR="00000000" w:rsidRDefault="00FF1B2B">
      <w:pPr>
        <w:pStyle w:val="ConsPlusNormal"/>
        <w:spacing w:before="16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000000" w:rsidRDefault="00FF1B2B">
      <w:pPr>
        <w:pStyle w:val="ConsPlusNormal"/>
        <w:spacing w:before="160"/>
        <w:ind w:firstLine="540"/>
        <w:jc w:val="both"/>
      </w:pPr>
      <w:r>
        <w:t>сетевая организация, к объек</w:t>
      </w:r>
      <w:r>
        <w:t>там электросетевого хозяйства которой присоединен многоквартирный жилой дом.</w:t>
      </w:r>
    </w:p>
    <w:p w:rsidR="00000000" w:rsidRDefault="00FF1B2B">
      <w:pPr>
        <w:pStyle w:val="ConsPlusNormal"/>
        <w:spacing w:before="160"/>
        <w:ind w:firstLine="540"/>
        <w:jc w:val="both"/>
      </w:pPr>
      <w:r>
        <w:t>В таком запросе на установку (замену) прибора учета должны быть указаны:</w:t>
      </w:r>
    </w:p>
    <w:p w:rsidR="00000000" w:rsidRDefault="00FF1B2B">
      <w:pPr>
        <w:pStyle w:val="ConsPlusNormal"/>
        <w:spacing w:before="160"/>
        <w:ind w:firstLine="540"/>
        <w:jc w:val="both"/>
      </w:pPr>
      <w:r>
        <w:t>реквизиты и контактные данные лица, направившего запрос, включая номер телефона, а также причины установки</w:t>
      </w:r>
      <w:r>
        <w:t xml:space="preserve"> либо замены ранее установленного прибора учета;</w:t>
      </w:r>
    </w:p>
    <w:p w:rsidR="00000000" w:rsidRDefault="00FF1B2B">
      <w:pPr>
        <w:pStyle w:val="ConsPlusNormal"/>
        <w:spacing w:before="16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000000" w:rsidRDefault="00FF1B2B">
      <w:pPr>
        <w:pStyle w:val="ConsPlusNormal"/>
        <w:spacing w:before="160"/>
        <w:ind w:firstLine="540"/>
        <w:jc w:val="both"/>
      </w:pPr>
      <w:r>
        <w:t>предлагаемые места установки при</w:t>
      </w:r>
      <w:r>
        <w:t>бора учета в случае, если они отличаются от ранее согласованных мест установки, с обоснованием причины изменения места установки;</w:t>
      </w:r>
    </w:p>
    <w:p w:rsidR="00000000" w:rsidRDefault="00FF1B2B">
      <w:pPr>
        <w:pStyle w:val="ConsPlusNormal"/>
        <w:spacing w:before="160"/>
        <w:ind w:firstLine="540"/>
        <w:jc w:val="both"/>
      </w:pPr>
      <w:r>
        <w:t>информация о приборе учета и (или) об ином оборудовании, которые предполагается установить и заменить;</w:t>
      </w:r>
    </w:p>
    <w:p w:rsidR="00000000" w:rsidRDefault="00FF1B2B">
      <w:pPr>
        <w:pStyle w:val="ConsPlusNormal"/>
        <w:spacing w:before="160"/>
        <w:ind w:firstLine="540"/>
        <w:jc w:val="both"/>
      </w:pPr>
      <w:r>
        <w:t>предполагаемые дата и в</w:t>
      </w:r>
      <w:r>
        <w:t>ремя совершения действий по установке и допуску в эксплуатацию приборов учета (при необходимости допуска в эксплуатацию);</w:t>
      </w:r>
    </w:p>
    <w:p w:rsidR="00000000" w:rsidRDefault="00FF1B2B">
      <w:pPr>
        <w:pStyle w:val="ConsPlusNormal"/>
        <w:spacing w:before="160"/>
        <w:ind w:firstLine="540"/>
        <w:jc w:val="both"/>
      </w:pPr>
      <w:r>
        <w:t xml:space="preserve">обязанность собственника (владельца) энергопринимающих устройств (объектов по производству электрической энергии (мощности), объектов </w:t>
      </w:r>
      <w:r>
        <w:t>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000000" w:rsidRDefault="00FF1B2B">
      <w:pPr>
        <w:pStyle w:val="ConsPlusNormal"/>
        <w:spacing w:before="160"/>
        <w:ind w:firstLine="540"/>
        <w:jc w:val="both"/>
      </w:pPr>
      <w:r>
        <w:t>обязанность ли</w:t>
      </w:r>
      <w:r>
        <w:t>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w:t>
      </w:r>
      <w:r>
        <w:t>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000000" w:rsidRDefault="00FF1B2B">
      <w:pPr>
        <w:pStyle w:val="ConsPlusNormal"/>
        <w:spacing w:before="160"/>
        <w:ind w:firstLine="540"/>
        <w:jc w:val="both"/>
      </w:pPr>
      <w:r>
        <w:t>информация о действиях, которые в соответствии с настоящим пунктом такая сетевая ор</w:t>
      </w:r>
      <w:r>
        <w:t>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000000" w:rsidRDefault="00FF1B2B">
      <w:pPr>
        <w:pStyle w:val="ConsPlusNormal"/>
        <w:spacing w:before="160"/>
        <w:ind w:firstLine="540"/>
        <w:jc w:val="both"/>
      </w:pPr>
      <w:r>
        <w:t xml:space="preserve">Собственник (владелец) энергопринимающих устройств (объектов по </w:t>
      </w:r>
      <w:r>
        <w:t>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w:t>
      </w:r>
      <w:r>
        <w:t>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w:t>
      </w:r>
      <w:r>
        <w:t xml:space="preserve"> по установке (замене) и допуску в эксплуатацию приборов учета либо согласовать иные дату и (или) время.</w:t>
      </w:r>
    </w:p>
    <w:p w:rsidR="00000000" w:rsidRDefault="00FF1B2B">
      <w:pPr>
        <w:pStyle w:val="ConsPlusNormal"/>
        <w:spacing w:before="16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w:t>
      </w:r>
      <w:r>
        <w:t>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w:t>
      </w:r>
      <w:r>
        <w:t>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w:t>
      </w:r>
      <w:r>
        <w:t>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000000" w:rsidRDefault="00FF1B2B">
      <w:pPr>
        <w:pStyle w:val="ConsPlusNormal"/>
        <w:spacing w:before="160"/>
        <w:ind w:firstLine="540"/>
        <w:jc w:val="both"/>
      </w:pPr>
      <w:r>
        <w:t>В подтвержденные дату и время сетевая организация, гарантирующий поставщик осуществляют дей</w:t>
      </w:r>
      <w:r>
        <w:t>ствия по установке (замене) прибора учета.</w:t>
      </w:r>
    </w:p>
    <w:p w:rsidR="00000000" w:rsidRDefault="00FF1B2B">
      <w:pPr>
        <w:pStyle w:val="ConsPlusNormal"/>
        <w:spacing w:before="16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w:t>
      </w:r>
      <w:r>
        <w:t>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w:t>
      </w:r>
      <w:r>
        <w:t>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w:t>
      </w:r>
      <w:r>
        <w:t>луатацию.</w:t>
      </w:r>
    </w:p>
    <w:p w:rsidR="00000000" w:rsidRDefault="00FF1B2B">
      <w:pPr>
        <w:pStyle w:val="ConsPlusNormal"/>
        <w:spacing w:before="16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w:t>
      </w:r>
      <w:r>
        <w:t>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пунктом 182 настоящего док</w:t>
      </w:r>
      <w:r>
        <w:t>умента.</w:t>
      </w:r>
    </w:p>
    <w:p w:rsidR="00000000" w:rsidRDefault="00FF1B2B">
      <w:pPr>
        <w:pStyle w:val="ConsPlusNormal"/>
        <w:spacing w:before="16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w:t>
      </w:r>
      <w:r>
        <w:t xml:space="preserve">ксплуатацию прибора учета не возникает в случае, если причиной неисполнения таких </w:t>
      </w:r>
      <w:r>
        <w:lastRenderedPageBreak/>
        <w:t xml:space="preserve">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w:t>
      </w:r>
      <w:r>
        <w:t>к границе балансовой принадлежности, отсутствует.</w:t>
      </w:r>
    </w:p>
    <w:p w:rsidR="00000000" w:rsidRDefault="00FF1B2B">
      <w:pPr>
        <w:pStyle w:val="ConsPlusNormal"/>
        <w:spacing w:before="160"/>
        <w:ind w:firstLine="540"/>
        <w:jc w:val="both"/>
      </w:pPr>
      <w:r>
        <w:t>152. В случаях, предусмотренных пунктом 145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w:t>
      </w:r>
      <w:r>
        <w:t>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000000" w:rsidRDefault="00FF1B2B">
      <w:pPr>
        <w:pStyle w:val="ConsPlusNormal"/>
        <w:spacing w:before="160"/>
        <w:ind w:firstLine="540"/>
        <w:jc w:val="both"/>
      </w:pPr>
      <w:r>
        <w:t>сетевая организация, к объе</w:t>
      </w:r>
      <w:r>
        <w:t>ктам электросетевого хозяйства которой присоединены энергопринимающие устройства (объекты по производству электрической энергии (мощности);</w:t>
      </w:r>
    </w:p>
    <w:p w:rsidR="00000000" w:rsidRDefault="00FF1B2B">
      <w:pPr>
        <w:pStyle w:val="ConsPlusNormal"/>
        <w:spacing w:before="160"/>
        <w:ind w:firstLine="540"/>
        <w:jc w:val="both"/>
      </w:pPr>
      <w:r>
        <w:t>гарантирующий поставщик;</w:t>
      </w:r>
    </w:p>
    <w:p w:rsidR="00000000" w:rsidRDefault="00FF1B2B">
      <w:pPr>
        <w:pStyle w:val="ConsPlusNormal"/>
        <w:spacing w:before="160"/>
        <w:ind w:firstLine="540"/>
        <w:jc w:val="both"/>
      </w:pPr>
      <w:r>
        <w:t>энергосбытовая (энергоснабжающая организация), с которой в отношении таких энергопринимающи</w:t>
      </w:r>
      <w:r>
        <w:t>х устройств (объектов по производству электрической энергии (мощности) заключен договор энергоснабжения (купли-продажи электрической энергии).</w:t>
      </w:r>
    </w:p>
    <w:p w:rsidR="00000000" w:rsidRDefault="00FF1B2B">
      <w:pPr>
        <w:pStyle w:val="ConsPlusNormal"/>
        <w:spacing w:before="160"/>
        <w:ind w:firstLine="540"/>
        <w:jc w:val="both"/>
      </w:pPr>
      <w:r>
        <w:t>В таком запросе на установку (замену) прибора учета должны быть указаны:</w:t>
      </w:r>
    </w:p>
    <w:p w:rsidR="00000000" w:rsidRDefault="00FF1B2B">
      <w:pPr>
        <w:pStyle w:val="ConsPlusNormal"/>
        <w:spacing w:before="160"/>
        <w:ind w:firstLine="540"/>
        <w:jc w:val="both"/>
      </w:pPr>
      <w:r>
        <w:t>реквизиты и контактные данные лица, напр</w:t>
      </w:r>
      <w:r>
        <w:t>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000000" w:rsidRDefault="00FF1B2B">
      <w:pPr>
        <w:pStyle w:val="ConsPlusNormal"/>
        <w:spacing w:before="160"/>
        <w:ind w:firstLine="540"/>
        <w:jc w:val="both"/>
      </w:pPr>
      <w:r>
        <w:t>место нахождения энергопринимающих устройств (объектов энергетики), в отношении кото</w:t>
      </w:r>
      <w:r>
        <w:t>рых лицо, направившее запрос, имеет намерение установить или заменить прибор учета;</w:t>
      </w:r>
    </w:p>
    <w:p w:rsidR="00000000" w:rsidRDefault="00FF1B2B">
      <w:pPr>
        <w:pStyle w:val="ConsPlusNormal"/>
        <w:spacing w:before="16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000000" w:rsidRDefault="00FF1B2B">
      <w:pPr>
        <w:pStyle w:val="ConsPlusNormal"/>
        <w:spacing w:before="160"/>
        <w:ind w:firstLine="540"/>
        <w:jc w:val="both"/>
      </w:pPr>
      <w:r>
        <w:t>предлагаемые места установки пр</w:t>
      </w:r>
      <w:r>
        <w:t>ибора учета, в случае если они отличаются от ранее согласованных мест установки, с обоснованием причины изменения места установки;</w:t>
      </w:r>
    </w:p>
    <w:p w:rsidR="00000000" w:rsidRDefault="00FF1B2B">
      <w:pPr>
        <w:pStyle w:val="ConsPlusNormal"/>
        <w:spacing w:before="160"/>
        <w:ind w:firstLine="540"/>
        <w:jc w:val="both"/>
      </w:pPr>
      <w:r>
        <w:t>информация о приборе учета и (или) об ином оборудовании, которые предполагается установить и заменить;</w:t>
      </w:r>
    </w:p>
    <w:p w:rsidR="00000000" w:rsidRDefault="00FF1B2B">
      <w:pPr>
        <w:pStyle w:val="ConsPlusNormal"/>
        <w:spacing w:before="160"/>
        <w:ind w:firstLine="540"/>
        <w:jc w:val="both"/>
      </w:pPr>
      <w:r>
        <w:t xml:space="preserve">предполагаемые дата и </w:t>
      </w:r>
      <w:r>
        <w:t>время совершения действий по установке и допуску в эксплуатацию приборов учета (при необходимости допуска в эксплуатацию).</w:t>
      </w:r>
    </w:p>
    <w:p w:rsidR="00000000" w:rsidRDefault="00FF1B2B">
      <w:pPr>
        <w:pStyle w:val="ConsPlusNormal"/>
        <w:spacing w:before="16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w:t>
      </w:r>
      <w:r>
        <w:t>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w:t>
      </w:r>
      <w:r>
        <w:t xml:space="preserve">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w:t>
      </w:r>
      <w:r>
        <w:t>производителей приборов учета.</w:t>
      </w:r>
    </w:p>
    <w:p w:rsidR="00000000" w:rsidRDefault="00FF1B2B">
      <w:pPr>
        <w:pStyle w:val="ConsPlusNormal"/>
        <w:spacing w:before="160"/>
        <w:ind w:firstLine="540"/>
        <w:jc w:val="both"/>
      </w:pPr>
      <w:r>
        <w:t>Сетевая организация вправе отказать в согласовании мест установки, схемы в следующих случаях:</w:t>
      </w:r>
    </w:p>
    <w:p w:rsidR="00000000" w:rsidRDefault="00FF1B2B">
      <w:pPr>
        <w:pStyle w:val="ConsPlusNormal"/>
        <w:spacing w:before="16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w:t>
      </w:r>
      <w:r>
        <w:t>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000000" w:rsidRDefault="00FF1B2B">
      <w:pPr>
        <w:pStyle w:val="ConsPlusNormal"/>
        <w:spacing w:before="160"/>
        <w:ind w:firstLine="540"/>
        <w:jc w:val="both"/>
      </w:pPr>
      <w:r>
        <w:t>несоответствие предложенных собственником (владельцем) в запросе мест установки, схем подключен</w:t>
      </w:r>
      <w:r>
        <w:t>ия требованиям законодательства Российской Федерации.</w:t>
      </w:r>
    </w:p>
    <w:p w:rsidR="00000000" w:rsidRDefault="00FF1B2B">
      <w:pPr>
        <w:pStyle w:val="ConsPlusNormal"/>
        <w:spacing w:before="16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w:t>
      </w:r>
      <w:r>
        <w:t xml:space="preserve"> соблюдении которых установка будет возможна.</w:t>
      </w:r>
    </w:p>
    <w:p w:rsidR="00000000" w:rsidRDefault="00FF1B2B">
      <w:pPr>
        <w:pStyle w:val="ConsPlusNormal"/>
        <w:spacing w:before="16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w:t>
      </w:r>
      <w:r>
        <w:t>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w:t>
      </w:r>
      <w:r>
        <w:t>онентам измерительных комплексов и систем учета.</w:t>
      </w:r>
    </w:p>
    <w:p w:rsidR="00000000" w:rsidRDefault="00FF1B2B">
      <w:pPr>
        <w:pStyle w:val="ConsPlusNormal"/>
        <w:spacing w:before="160"/>
        <w:ind w:firstLine="540"/>
        <w:jc w:val="both"/>
      </w:pPr>
      <w:r>
        <w:t>153. Допуск в эксплуатацию прибора учета осуществляется в порядке, предусмотренном настоящим пунктом. Процедура допуска в эксплуатацию прибора учета не требуется в случае, если в рамках процедуры установки (</w:t>
      </w:r>
      <w:r>
        <w:t>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p w:rsidR="00000000" w:rsidRDefault="00FF1B2B">
      <w:pPr>
        <w:pStyle w:val="ConsPlusNormal"/>
        <w:spacing w:before="160"/>
        <w:ind w:firstLine="540"/>
        <w:jc w:val="both"/>
      </w:pPr>
      <w:r>
        <w:t>Сетевые организации осуществляют допуск в эксплуатацию приборов учета, которые установлены для</w:t>
      </w:r>
      <w:r>
        <w:t xml:space="preserve">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w:t>
      </w:r>
      <w:r>
        <w:t>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w:t>
      </w:r>
      <w:r>
        <w:t>) приборов учета электрической энергии, с приглашением иных лиц, указанных в пункте 151 настоящего документа.</w:t>
      </w:r>
    </w:p>
    <w:p w:rsidR="00000000" w:rsidRDefault="00FF1B2B">
      <w:pPr>
        <w:pStyle w:val="ConsPlusNormal"/>
        <w:spacing w:before="160"/>
        <w:ind w:firstLine="540"/>
        <w:jc w:val="both"/>
      </w:pPr>
      <w:r>
        <w:t>Гарантирующие поставщики осуществляют допуск в эксплуатацию коллективных (общедомовых) приборов учета электрической энергии, которые установлены д</w:t>
      </w:r>
      <w:r>
        <w:t>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пункте 151 настоящего документа.</w:t>
      </w:r>
    </w:p>
    <w:p w:rsidR="00000000" w:rsidRDefault="00FF1B2B">
      <w:pPr>
        <w:pStyle w:val="ConsPlusNormal"/>
        <w:spacing w:before="160"/>
        <w:ind w:firstLine="540"/>
        <w:jc w:val="both"/>
      </w:pPr>
      <w:r>
        <w:lastRenderedPageBreak/>
        <w:t>При технологическом присоединении энергоприни</w:t>
      </w:r>
      <w:r>
        <w:t>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в эксплуатацию приборов учета эле</w:t>
      </w:r>
      <w:r>
        <w:t>ктрической энергии, установленных в процессе технологического присоединения, осуществляется сетевой организацией одновременно с осмотром присоединяемых электроустановок заявителя, предусмотренным Правилами технологического присоединения.</w:t>
      </w:r>
    </w:p>
    <w:p w:rsidR="00000000" w:rsidRDefault="00FF1B2B">
      <w:pPr>
        <w:pStyle w:val="ConsPlusNormal"/>
        <w:spacing w:before="160"/>
        <w:ind w:firstLine="540"/>
        <w:jc w:val="both"/>
      </w:pPr>
      <w:r>
        <w:t>Для допуска в эксп</w:t>
      </w:r>
      <w:r>
        <w:t>луатацию установленного в процессе технологического присоединения прибора учета сетевая организация, если иное не установлено Правилами технологического присоединения, обязана за 3 календарных дня до проведения осмотра присоединяемых электроустановок заяви</w:t>
      </w:r>
      <w:r>
        <w:t>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w:t>
      </w:r>
      <w:r>
        <w:t>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000000" w:rsidRDefault="00FF1B2B">
      <w:pPr>
        <w:pStyle w:val="ConsPlusNormal"/>
        <w:spacing w:before="160"/>
        <w:ind w:firstLine="540"/>
        <w:jc w:val="both"/>
      </w:pPr>
      <w:r>
        <w:t>Допуск в эксплуатацию прибора учета осуществляется при участии уполномоченных представителей л</w:t>
      </w:r>
      <w:r>
        <w:t>иц, которым направлялся запрос на установку (замену) прибора учета или приглашение для участия в процедуре допуска.</w:t>
      </w:r>
    </w:p>
    <w:p w:rsidR="00000000" w:rsidRDefault="00FF1B2B">
      <w:pPr>
        <w:pStyle w:val="ConsPlusNormal"/>
        <w:spacing w:before="16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w:t>
      </w:r>
      <w:r>
        <w:t>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00000" w:rsidRDefault="00FF1B2B">
      <w:pPr>
        <w:pStyle w:val="ConsPlusNormal"/>
        <w:spacing w:before="160"/>
        <w:ind w:firstLine="540"/>
        <w:jc w:val="both"/>
      </w:pPr>
      <w:r>
        <w:t>Контрольная пломба и (или) знаки визуального контроля устанав</w:t>
      </w:r>
      <w:r>
        <w:t>ливаются организацией, осуществляющей допуск в эксплуатацию прибора учета.</w:t>
      </w:r>
    </w:p>
    <w:p w:rsidR="00000000" w:rsidRDefault="00FF1B2B">
      <w:pPr>
        <w:pStyle w:val="ConsPlusNormal"/>
        <w:spacing w:before="16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50" w:history="1">
        <w:r>
          <w:rPr>
            <w:rStyle w:val="a3"/>
            <w:color w:val="0000FF"/>
          </w:rPr>
          <w:t>приложением N 16</w:t>
        </w:r>
      </w:hyperlink>
      <w:r>
        <w:t xml:space="preserve"> к Правилам технологического присоединения.</w:t>
      </w:r>
    </w:p>
    <w:p w:rsidR="00000000" w:rsidRDefault="00FF1B2B">
      <w:pPr>
        <w:pStyle w:val="ConsPlusNormal"/>
        <w:spacing w:before="160"/>
        <w:ind w:firstLine="540"/>
        <w:jc w:val="both"/>
      </w:pPr>
      <w:r>
        <w:t>При составлении акта допуска прибора учета</w:t>
      </w:r>
      <w:r>
        <w:t xml:space="preserve"> электрической энергии в эксплуатацию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w:t>
      </w:r>
    </w:p>
    <w:p w:rsidR="00000000" w:rsidRDefault="00FF1B2B">
      <w:pPr>
        <w:pStyle w:val="ConsPlusNormal"/>
        <w:spacing w:before="160"/>
        <w:ind w:firstLine="540"/>
        <w:jc w:val="both"/>
      </w:pPr>
      <w:r>
        <w:t>Акт допус</w:t>
      </w:r>
      <w:r>
        <w:t>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w:t>
      </w:r>
      <w:r>
        <w:t xml:space="preserve">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w:t>
      </w:r>
      <w:r>
        <w:t>недопуска прибора учета в эксплуатацию.</w:t>
      </w:r>
    </w:p>
    <w:p w:rsidR="00000000" w:rsidRDefault="00FF1B2B">
      <w:pPr>
        <w:pStyle w:val="ConsPlusNormal"/>
        <w:spacing w:before="160"/>
        <w:ind w:firstLine="540"/>
        <w:jc w:val="both"/>
      </w:pPr>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w:t>
      </w:r>
      <w:r>
        <w:t>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w:t>
      </w:r>
      <w:r>
        <w:t>имся для участия в процедуре допуска прибора учета в эксплуатацию.</w:t>
      </w:r>
    </w:p>
    <w:p w:rsidR="00000000" w:rsidRDefault="00FF1B2B">
      <w:pPr>
        <w:pStyle w:val="ConsPlusNormal"/>
        <w:spacing w:before="16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w:t>
      </w:r>
      <w:r>
        <w:t>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w:t>
      </w:r>
      <w:r>
        <w:t>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w:t>
      </w:r>
      <w:r>
        <w:t>рибора учета, входящего в состав измерительного комплекса, и актуализироваться по мере проведения инструментальных проверок.</w:t>
      </w:r>
    </w:p>
    <w:p w:rsidR="00000000" w:rsidRDefault="00FF1B2B">
      <w:pPr>
        <w:pStyle w:val="ConsPlusNormal"/>
        <w:spacing w:before="16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w:t>
      </w:r>
      <w:r>
        <w:t>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000000" w:rsidRDefault="00FF1B2B">
      <w:pPr>
        <w:pStyle w:val="ConsPlusNormal"/>
        <w:spacing w:before="160"/>
        <w:ind w:firstLine="540"/>
        <w:jc w:val="both"/>
      </w:pPr>
      <w:r>
        <w:t>Собственники приборов учета и (или) иного оборудов</w:t>
      </w:r>
      <w:r>
        <w:t xml:space="preserve">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w:t>
      </w:r>
      <w:r>
        <w:t>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пунктом 153 настоящего документа</w:t>
      </w:r>
      <w:r>
        <w:t xml:space="preserve">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w:t>
      </w:r>
      <w:r>
        <w:t>ия.</w:t>
      </w:r>
    </w:p>
    <w:p w:rsidR="00000000" w:rsidRDefault="00FF1B2B">
      <w:pPr>
        <w:pStyle w:val="ConsPlusNormal"/>
        <w:spacing w:before="160"/>
        <w:ind w:firstLine="540"/>
        <w:jc w:val="both"/>
      </w:pPr>
      <w:r>
        <w:t>Лица, которые в соответствии с пунктом 153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w:t>
      </w:r>
      <w:r>
        <w:t>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w:t>
      </w:r>
      <w:r>
        <w:t>сформаторов) иные дату и время, но не превышающие 10 рабочих дней с даты и времени, которые предложены в заявке.</w:t>
      </w:r>
    </w:p>
    <w:p w:rsidR="00000000" w:rsidRDefault="00FF1B2B">
      <w:pPr>
        <w:pStyle w:val="ConsPlusNormal"/>
        <w:spacing w:before="16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w:t>
      </w:r>
      <w:r>
        <w:t xml:space="preserve">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w:t>
      </w:r>
      <w:r>
        <w:t xml:space="preserve">- в отношении коллективных (общедомовых) приборов учета) в акте демонтажа прибора учета, который подписывается указанной сетевой организацией </w:t>
      </w:r>
      <w:r>
        <w:lastRenderedPageBreak/>
        <w:t>(гарантирующим поставщиком - в отношении коллективных (общедомовых) приборов учета), а также лицами, которые уведо</w:t>
      </w:r>
      <w:r>
        <w:t>млены в соответствии с настоящим пунктом о демонтаже прибора учета и приняли участие в процедуре демонтажа прибора учета.</w:t>
      </w:r>
    </w:p>
    <w:p w:rsidR="00000000" w:rsidRDefault="00FF1B2B">
      <w:pPr>
        <w:pStyle w:val="ConsPlusNormal"/>
        <w:spacing w:before="16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w:t>
      </w:r>
      <w:r>
        <w:t>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000000" w:rsidRDefault="00FF1B2B">
      <w:pPr>
        <w:pStyle w:val="ConsPlusNormal"/>
        <w:spacing w:before="160"/>
        <w:ind w:firstLine="540"/>
        <w:jc w:val="both"/>
      </w:pPr>
      <w:r>
        <w:t>В случае если сетевая органи</w:t>
      </w:r>
      <w:r>
        <w:t xml:space="preserve">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w:t>
      </w:r>
      <w:r>
        <w:t>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w:t>
      </w:r>
      <w:r>
        <w:t>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00000" w:rsidRDefault="00FF1B2B">
      <w:pPr>
        <w:pStyle w:val="ConsPlusNormal"/>
        <w:spacing w:before="160"/>
        <w:ind w:firstLine="540"/>
        <w:jc w:val="both"/>
      </w:pPr>
      <w:r>
        <w:t>Прибор учета должен быть установлен не позднее 6 месяцев с момента составления</w:t>
      </w:r>
      <w:r>
        <w:t xml:space="preserve"> акта демонтажа. С момента демонтажа и до установки прибора учета объем потребляемой электрической энергии определяется в соответствии с пунктом 179 настоящего документа.</w:t>
      </w:r>
    </w:p>
    <w:p w:rsidR="00000000" w:rsidRDefault="00FF1B2B">
      <w:pPr>
        <w:pStyle w:val="ConsPlusNormal"/>
        <w:spacing w:before="160"/>
        <w:ind w:firstLine="540"/>
        <w:jc w:val="both"/>
      </w:pPr>
      <w:r>
        <w:t>155. Лицами, ответственными за снятие показаний расчетного прибора учета, являются:</w:t>
      </w:r>
    </w:p>
    <w:p w:rsidR="00000000" w:rsidRDefault="00FF1B2B">
      <w:pPr>
        <w:pStyle w:val="ConsPlusNormal"/>
        <w:spacing w:before="160"/>
        <w:ind w:firstLine="540"/>
        <w:jc w:val="both"/>
      </w:pPr>
      <w:r>
        <w:t>с</w:t>
      </w:r>
      <w:r>
        <w:t>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w:t>
      </w:r>
      <w:r>
        <w:t>озяйства сетевых организаций или в границах бесхозяйных объектов электросетевого хозяйства;</w:t>
      </w:r>
    </w:p>
    <w:p w:rsidR="00000000" w:rsidRDefault="00FF1B2B">
      <w:pPr>
        <w:pStyle w:val="ConsPlusNormal"/>
        <w:spacing w:before="16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w:t>
      </w:r>
      <w:r>
        <w:t>ответствующего гарантирующего поставщика;</w:t>
      </w:r>
    </w:p>
    <w:p w:rsidR="00000000" w:rsidRDefault="00FF1B2B">
      <w:pPr>
        <w:pStyle w:val="ConsPlusNormal"/>
        <w:spacing w:before="16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w:t>
      </w:r>
      <w:r>
        <w:t>ах объектов таких лиц и не присоединенных к интеллектуальным системам учета электрической энергии (мощности).</w:t>
      </w:r>
    </w:p>
    <w:p w:rsidR="00000000" w:rsidRDefault="00FF1B2B">
      <w:pPr>
        <w:pStyle w:val="ConsPlusNormal"/>
        <w:spacing w:before="16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w:t>
      </w:r>
      <w:r>
        <w:t>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w:t>
      </w:r>
      <w:r>
        <w:t xml:space="preserve">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w:t>
      </w:r>
      <w:r>
        <w:t xml:space="preserve">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w:t>
      </w:r>
      <w:r>
        <w:t>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000000" w:rsidRDefault="00FF1B2B">
      <w:pPr>
        <w:pStyle w:val="ConsPlusNormal"/>
        <w:spacing w:before="160"/>
        <w:ind w:firstLine="540"/>
        <w:jc w:val="both"/>
      </w:pPr>
      <w:r>
        <w:t>В соглашении о порядке информац</w:t>
      </w:r>
      <w:r>
        <w:t>ионного обмена показаниями содержатся:</w:t>
      </w:r>
    </w:p>
    <w:p w:rsidR="00000000" w:rsidRDefault="00FF1B2B">
      <w:pPr>
        <w:pStyle w:val="ConsPlusNormal"/>
        <w:spacing w:before="160"/>
        <w:ind w:firstLine="540"/>
        <w:jc w:val="both"/>
      </w:pPr>
      <w:r>
        <w:t>описание схемы сбора и передачи информации;</w:t>
      </w:r>
    </w:p>
    <w:p w:rsidR="00000000" w:rsidRDefault="00FF1B2B">
      <w:pPr>
        <w:pStyle w:val="ConsPlusNormal"/>
        <w:spacing w:before="160"/>
        <w:ind w:firstLine="540"/>
        <w:jc w:val="both"/>
      </w:pPr>
      <w:r>
        <w:t>перечни точек, в отношении которых осуществляется обмен информацией;</w:t>
      </w:r>
    </w:p>
    <w:p w:rsidR="00000000" w:rsidRDefault="00FF1B2B">
      <w:pPr>
        <w:pStyle w:val="ConsPlusNormal"/>
        <w:spacing w:before="160"/>
        <w:ind w:firstLine="540"/>
        <w:jc w:val="both"/>
      </w:pPr>
      <w:r>
        <w:t>формат и условия обмена информацией, в том числе порядок обмена информацией в случае выявления неисправн</w:t>
      </w:r>
      <w:r>
        <w:t>остей в каналах связи;</w:t>
      </w:r>
    </w:p>
    <w:p w:rsidR="00000000" w:rsidRDefault="00FF1B2B">
      <w:pPr>
        <w:pStyle w:val="ConsPlusNormal"/>
        <w:spacing w:before="160"/>
        <w:ind w:firstLine="540"/>
        <w:jc w:val="both"/>
      </w:pPr>
      <w:r>
        <w:t>сведения о лице, ответственном за обслуживание приборов учета.</w:t>
      </w:r>
    </w:p>
    <w:p w:rsidR="00000000" w:rsidRDefault="00FF1B2B">
      <w:pPr>
        <w:pStyle w:val="ConsPlusNormal"/>
        <w:spacing w:before="160"/>
        <w:ind w:firstLine="540"/>
        <w:jc w:val="both"/>
      </w:pPr>
      <w:r>
        <w:t>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w:t>
      </w:r>
      <w:r>
        <w:t>ются правилами предоставления доступа к минимальному набору функций интеллектуальных систем учета электрической энергии (мощности).</w:t>
      </w:r>
    </w:p>
    <w:p w:rsidR="00000000" w:rsidRDefault="00FF1B2B">
      <w:pPr>
        <w:pStyle w:val="ConsPlusNormal"/>
        <w:spacing w:before="160"/>
        <w:ind w:firstLine="540"/>
        <w:jc w:val="both"/>
      </w:pPr>
      <w:r>
        <w:t>157. Если иные время и дата снятия показаний расчетных приборов учета, в том числе используемых в соответствии с настоящим д</w:t>
      </w:r>
      <w:r>
        <w:t>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w:t>
      </w:r>
      <w:r>
        <w:t>олжно осуществляться:</w:t>
      </w:r>
    </w:p>
    <w:p w:rsidR="00000000" w:rsidRDefault="00FF1B2B">
      <w:pPr>
        <w:pStyle w:val="ConsPlusNormal"/>
        <w:spacing w:before="16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w:t>
      </w:r>
      <w:r>
        <w:t>даче электрической энергии;</w:t>
      </w:r>
    </w:p>
    <w:p w:rsidR="00000000" w:rsidRDefault="00FF1B2B">
      <w:pPr>
        <w:pStyle w:val="ConsPlusNormal"/>
        <w:spacing w:before="16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w:t>
      </w:r>
      <w:r>
        <w:t>едаче электрической энергии;</w:t>
      </w:r>
    </w:p>
    <w:p w:rsidR="00000000" w:rsidRDefault="00FF1B2B">
      <w:pPr>
        <w:pStyle w:val="ConsPlusNormal"/>
        <w:spacing w:before="16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w:t>
      </w:r>
      <w:r>
        <w:t>ргии (мощности), договора оказания услуг по передаче электрической энергии.</w:t>
      </w:r>
    </w:p>
    <w:p w:rsidR="00000000" w:rsidRDefault="00FF1B2B">
      <w:pPr>
        <w:pStyle w:val="ConsPlusNormal"/>
        <w:spacing w:before="160"/>
        <w:ind w:firstLine="540"/>
        <w:jc w:val="both"/>
      </w:pPr>
      <w:r>
        <w:t xml:space="preserve">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w:t>
      </w:r>
      <w:r>
        <w:t xml:space="preserve">прибора учета и подписывается </w:t>
      </w:r>
      <w:r>
        <w:lastRenderedPageBreak/>
        <w:t>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w:t>
      </w:r>
      <w:r>
        <w:t>овора ими осуществляется совместное снятие показаний расчетного прибора учета.</w:t>
      </w:r>
    </w:p>
    <w:p w:rsidR="00000000" w:rsidRDefault="00FF1B2B">
      <w:pPr>
        <w:pStyle w:val="ConsPlusNormal"/>
        <w:spacing w:before="160"/>
        <w:ind w:firstLine="540"/>
        <w:jc w:val="both"/>
      </w:pPr>
      <w:r>
        <w:t xml:space="preserve">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w:t>
      </w:r>
      <w:r>
        <w:t>(поставки)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000000" w:rsidRDefault="00FF1B2B">
      <w:pPr>
        <w:pStyle w:val="ConsPlusNormal"/>
        <w:spacing w:before="160"/>
        <w:ind w:firstLine="540"/>
        <w:jc w:val="both"/>
      </w:pPr>
      <w:r>
        <w:t>Если иные время и дата представления показаний расчетных приборов учета не установ</w:t>
      </w:r>
      <w:r>
        <w:t>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w:t>
      </w:r>
      <w:r>
        <w:t>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000000" w:rsidRDefault="00FF1B2B">
      <w:pPr>
        <w:pStyle w:val="ConsPlusNormal"/>
        <w:spacing w:before="160"/>
        <w:ind w:firstLine="540"/>
        <w:jc w:val="both"/>
      </w:pPr>
      <w:r>
        <w:t>в отношении коллективных (общедом</w:t>
      </w:r>
      <w:r>
        <w:t>овых) приборов учета и приборов учета, установленных в отношении жилых домов, - до окончания 26-го дня расчетного месяца;</w:t>
      </w:r>
    </w:p>
    <w:p w:rsidR="00000000" w:rsidRDefault="00FF1B2B">
      <w:pPr>
        <w:pStyle w:val="ConsPlusNormal"/>
        <w:spacing w:before="16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w:t>
      </w:r>
      <w:r>
        <w:t>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00000" w:rsidRDefault="00FF1B2B">
      <w:pPr>
        <w:pStyle w:val="ConsPlusNormal"/>
        <w:spacing w:before="160"/>
        <w:ind w:firstLine="540"/>
        <w:jc w:val="both"/>
      </w:pPr>
      <w:r>
        <w:t>В отношении расчетных приборов учета, не присоединенных к интеллектуальным с</w:t>
      </w:r>
      <w:r>
        <w:t>истемам учета электрической энергии (мощности), показания представляются в течение последующих 3 рабочих дней с использованием телефонной связи, электронной почты или иным способом, позволяющим подтвердить факт их получения, указанным в договоре, а также п</w:t>
      </w:r>
      <w:r>
        <w:t>ри необходимости в письменной форме или в виде электронного документа, подписанного электронной подписью, - акта снятия показаний расчетных приборов учета.</w:t>
      </w:r>
    </w:p>
    <w:p w:rsidR="00000000" w:rsidRDefault="00FF1B2B">
      <w:pPr>
        <w:pStyle w:val="ConsPlusNormal"/>
        <w:spacing w:before="160"/>
        <w:ind w:firstLine="540"/>
        <w:jc w:val="both"/>
      </w:pPr>
      <w:r>
        <w:t>В отношении расчетных приборов учета, присоединенных к интеллектуальным системам учета электрической</w:t>
      </w:r>
      <w:r>
        <w:t xml:space="preserve">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w:t>
      </w:r>
      <w:r>
        <w:t>ской энергии (мощности).</w:t>
      </w:r>
    </w:p>
    <w:p w:rsidR="00000000" w:rsidRDefault="00FF1B2B">
      <w:pPr>
        <w:pStyle w:val="ConsPlusNormal"/>
        <w:spacing w:before="16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w:t>
      </w:r>
      <w:r>
        <w:t>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w:t>
      </w:r>
      <w:r>
        <w:t>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w:t>
      </w:r>
      <w:r>
        <w:t>к их передачи не установлен соответствующим договором.</w:t>
      </w:r>
    </w:p>
    <w:p w:rsidR="00000000" w:rsidRDefault="00FF1B2B">
      <w:pPr>
        <w:pStyle w:val="ConsPlusNormal"/>
        <w:spacing w:before="160"/>
        <w:ind w:firstLine="540"/>
        <w:jc w:val="both"/>
      </w:pPr>
      <w:r>
        <w:t>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w:t>
      </w:r>
      <w:r>
        <w:t>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w:t>
      </w:r>
      <w:r>
        <w:t>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159</w:t>
      </w:r>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w:t>
      </w:r>
      <w:r>
        <w:t>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w:t>
      </w:r>
      <w:r>
        <w:t>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00000" w:rsidRDefault="00FF1B2B">
      <w:pPr>
        <w:pStyle w:val="ConsPlusNormal"/>
        <w:spacing w:before="160"/>
        <w:ind w:firstLine="540"/>
        <w:jc w:val="both"/>
      </w:pPr>
      <w:r>
        <w:t>В случае если сетевая организация снимает показания расчетного прибора учета, в том числе контрольн</w:t>
      </w:r>
      <w:r>
        <w:t>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w:t>
      </w:r>
      <w:r>
        <w:t xml:space="preserve">,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r>
        <w:t>пункте 159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00000" w:rsidRDefault="00FF1B2B">
      <w:pPr>
        <w:pStyle w:val="ConsPlusNormal"/>
        <w:spacing w:before="160"/>
        <w:ind w:firstLine="540"/>
        <w:jc w:val="both"/>
      </w:pPr>
      <w:r>
        <w:t>161. Производитель электрической энергии (мощности)</w:t>
      </w:r>
      <w:r>
        <w:t xml:space="preserve">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w:t>
      </w:r>
      <w:r>
        <w:t>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w:t>
      </w:r>
      <w:r>
        <w:t>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w:t>
      </w:r>
      <w:r>
        <w:t>а снятия показаний расчетных приборов учета, подписанного электронной подписью в течение последующих 3 рабочих дней.</w:t>
      </w:r>
    </w:p>
    <w:p w:rsidR="00000000" w:rsidRDefault="00FF1B2B">
      <w:pPr>
        <w:pStyle w:val="ConsPlusNormal"/>
        <w:spacing w:before="160"/>
        <w:ind w:firstLine="540"/>
        <w:jc w:val="both"/>
      </w:pPr>
      <w:r>
        <w:t>Передаваемые данные должны содержать следующую информацию:</w:t>
      </w:r>
    </w:p>
    <w:p w:rsidR="00000000" w:rsidRDefault="00FF1B2B">
      <w:pPr>
        <w:pStyle w:val="ConsPlusNormal"/>
        <w:spacing w:before="160"/>
        <w:ind w:firstLine="540"/>
        <w:jc w:val="both"/>
      </w:pPr>
      <w:r>
        <w:lastRenderedPageBreak/>
        <w:t>почасовые объемы производства электрической энергии, определенные исходя из пока</w:t>
      </w:r>
      <w:r>
        <w:t>заний расчетных (контрольных) приборов учета, расположенных в местах присоединения объекта по производству электрической энергии (мощности) к энергопринимающим устройствам и (или) иным объектам электроэнергетики такого производителя;</w:t>
      </w:r>
    </w:p>
    <w:p w:rsidR="00000000" w:rsidRDefault="00FF1B2B">
      <w:pPr>
        <w:pStyle w:val="ConsPlusNormal"/>
        <w:spacing w:before="160"/>
        <w:ind w:firstLine="540"/>
        <w:jc w:val="both"/>
      </w:pPr>
      <w:r>
        <w:t>почасовые объемы перет</w:t>
      </w:r>
      <w:r>
        <w:t>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w:t>
      </w:r>
      <w:r>
        <w:t>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w:t>
      </w:r>
      <w:r>
        <w:t>мощности) на розничном рынке и смежных субъектов (потребителей, сетевых организаций) с учетом особенностей, предусмотренных пунктом 147 настоящего документа.</w:t>
      </w:r>
    </w:p>
    <w:p w:rsidR="00000000" w:rsidRDefault="00FF1B2B">
      <w:pPr>
        <w:pStyle w:val="ConsPlusNormal"/>
        <w:spacing w:before="160"/>
        <w:ind w:firstLine="540"/>
        <w:jc w:val="both"/>
      </w:pPr>
      <w:r>
        <w:t>162. Гарантирующий поставщик (энергосбытовая, энергоснабжающая организация) передает в сетевую орг</w:t>
      </w:r>
      <w:r>
        <w:t>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w:t>
      </w:r>
      <w:r>
        <w:t>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w:t>
      </w:r>
      <w:r>
        <w:t>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000000" w:rsidRDefault="00FF1B2B">
      <w:pPr>
        <w:pStyle w:val="ConsPlusNormal"/>
        <w:spacing w:before="160"/>
        <w:ind w:firstLine="540"/>
        <w:jc w:val="both"/>
      </w:pPr>
      <w:r>
        <w:t>Объемы потребления электрической энергии формируются гарантирующим поставщиком (энергосбытовой, э</w:t>
      </w:r>
      <w:r>
        <w:t xml:space="preserve">нергоснабжающей организацией) на дату составления реестра в порядке, предусмотренном </w:t>
      </w:r>
      <w:hyperlink r:id="rId51" w:history="1">
        <w:r>
          <w:rPr>
            <w:rStyle w:val="a3"/>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w:t>
      </w:r>
      <w:r>
        <w:t>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w:t>
      </w:r>
      <w:r>
        <w:t>тельского кооператива или сетевой организации.</w:t>
      </w:r>
    </w:p>
    <w:p w:rsidR="00000000" w:rsidRDefault="00FF1B2B">
      <w:pPr>
        <w:pStyle w:val="ConsPlusNormal"/>
        <w:spacing w:before="160"/>
        <w:ind w:firstLine="540"/>
        <w:jc w:val="both"/>
      </w:pPr>
      <w:r>
        <w:t>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w:t>
      </w:r>
      <w:r>
        <w:t>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w:t>
      </w:r>
      <w:r>
        <w:t>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w:t>
      </w:r>
      <w:r>
        <w:t xml:space="preserve">ренным </w:t>
      </w:r>
      <w:hyperlink r:id="rId52" w:history="1">
        <w:r>
          <w:rPr>
            <w:rStyle w:val="a3"/>
            <w:color w:val="0000FF"/>
          </w:rPr>
          <w:t>Правилами</w:t>
        </w:r>
      </w:hyperlink>
      <w:r>
        <w:t xml:space="preserve"> предоставления коммунальных услуг собственникам и пользователям помещений в </w:t>
      </w:r>
      <w:r>
        <w:t>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w:t>
      </w:r>
      <w:r>
        <w:t>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w:t>
      </w:r>
      <w:r>
        <w:t xml:space="preserve">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w:t>
      </w:r>
      <w:r>
        <w:t xml:space="preserve"> чем по 20 процентам точек поставки, содержащихся в реестре.</w:t>
      </w:r>
    </w:p>
    <w:p w:rsidR="00000000" w:rsidRDefault="00FF1B2B">
      <w:pPr>
        <w:pStyle w:val="ConsPlusNormal"/>
        <w:spacing w:before="160"/>
        <w:ind w:firstLine="540"/>
        <w:jc w:val="both"/>
      </w:pPr>
      <w:r>
        <w:t xml:space="preserve">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w:t>
      </w:r>
      <w:r>
        <w:t>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w:t>
      </w:r>
      <w:r>
        <w:t>й организации, к объектам электросетевого хозяйства которой присоединены энергопринимающие устройства таких потребителей.</w:t>
      </w:r>
    </w:p>
    <w:p w:rsidR="00000000" w:rsidRDefault="00FF1B2B">
      <w:pPr>
        <w:pStyle w:val="ConsPlusNormal"/>
        <w:spacing w:before="16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w:t>
      </w:r>
      <w:r>
        <w:t>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w:t>
      </w:r>
      <w:r>
        <w:t>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w:t>
      </w:r>
      <w:r>
        <w:t>ческой энергии:</w:t>
      </w:r>
    </w:p>
    <w:p w:rsidR="00000000" w:rsidRDefault="00FF1B2B">
      <w:pPr>
        <w:pStyle w:val="ConsPlusNormal"/>
        <w:spacing w:before="16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w:t>
      </w:r>
      <w:r>
        <w:t>го документа на адрес электронной почты, указанной в договоре;</w:t>
      </w:r>
    </w:p>
    <w:p w:rsidR="00000000" w:rsidRDefault="00FF1B2B">
      <w:pPr>
        <w:pStyle w:val="ConsPlusNormal"/>
        <w:spacing w:before="16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w:t>
      </w:r>
      <w:r>
        <w:t xml:space="preserve"> следующего за расчетным периодом, в том числе в виде электронного документа, подписанного электронной подписью.</w:t>
      </w:r>
    </w:p>
    <w:p w:rsidR="00000000" w:rsidRDefault="00FF1B2B">
      <w:pPr>
        <w:pStyle w:val="ConsPlusNormal"/>
        <w:spacing w:before="160"/>
        <w:ind w:firstLine="540"/>
        <w:jc w:val="both"/>
      </w:pPr>
      <w:r>
        <w:t>При непредставлении в установленные сроки гарантирующим поставщиком (энергосбытовой, энергоснабжающей организацией) копий указанных актов сетев</w:t>
      </w:r>
      <w:r>
        <w:t xml:space="preserve">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w:t>
      </w:r>
      <w:r>
        <w:t>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пунктами 164 и 179 - 181 настоящего документа.</w:t>
      </w:r>
    </w:p>
    <w:p w:rsidR="00000000" w:rsidRDefault="00FF1B2B">
      <w:pPr>
        <w:pStyle w:val="ConsPlusNormal"/>
        <w:spacing w:before="160"/>
        <w:ind w:firstLine="540"/>
        <w:jc w:val="both"/>
      </w:pPr>
      <w:r>
        <w:t>164. В случае непредставления показаний лицом, ответст</w:t>
      </w:r>
      <w:r>
        <w:t>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w:t>
      </w:r>
      <w:r>
        <w:t>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000000" w:rsidRDefault="00FF1B2B">
      <w:pPr>
        <w:pStyle w:val="ConsPlusNormal"/>
        <w:spacing w:before="160"/>
        <w:ind w:firstLine="540"/>
        <w:jc w:val="both"/>
      </w:pPr>
      <w:r>
        <w:lastRenderedPageBreak/>
        <w:t>Показания контрольного прибора учета используют</w:t>
      </w:r>
      <w:r>
        <w:t>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w:t>
      </w:r>
      <w:r>
        <w:t>ли контрольный прибор учета позволяет измерять объемы потребления электрической энергии по зонам суток.</w:t>
      </w:r>
    </w:p>
    <w:p w:rsidR="00000000" w:rsidRDefault="00FF1B2B">
      <w:pPr>
        <w:pStyle w:val="ConsPlusNormal"/>
        <w:spacing w:before="16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w:t>
      </w:r>
      <w:r>
        <w:t>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000000" w:rsidRDefault="00FF1B2B">
      <w:pPr>
        <w:pStyle w:val="ConsPlusNormal"/>
        <w:spacing w:before="160"/>
        <w:ind w:firstLine="540"/>
        <w:jc w:val="both"/>
      </w:pPr>
      <w:r>
        <w:t>1</w:t>
      </w:r>
      <w:r>
        <w:t>65. Сетевая организация в случае неисполнения или ненадлежащего исполнения обязанностей по предоставлению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w:t>
      </w:r>
      <w:r>
        <w:t>том, в течение 6 расчетных периодов подряд обязана начиная с седьмого расчетного периода, за который не представлены показания, уплачивать другой стороне договора, в отношении которой нарушены соответствующие обязанности, неустойку в размере 50 процентов с</w:t>
      </w:r>
      <w:r>
        <w:t>тоимости услуг по передаче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w:t>
      </w:r>
      <w:r>
        <w:t>ентом. Указанная неустойка учитывается при определении стоимости услуг по договору на оказание услуг по передаче электрической энергии начиная с расчетного периода, в котором получена претензия о неисполнении соответствующих обязанностей. В случае заключен</w:t>
      </w:r>
      <w:r>
        <w:t xml:space="preserve">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w:t>
      </w:r>
      <w:r>
        <w:t>размере, в котором неустойка была учтена сетевой организацией при определении стоимости услуг по передаче.</w:t>
      </w:r>
    </w:p>
    <w:p w:rsidR="00000000" w:rsidRDefault="00FF1B2B">
      <w:pPr>
        <w:pStyle w:val="ConsPlusNormal"/>
        <w:spacing w:before="160"/>
        <w:ind w:firstLine="540"/>
        <w:jc w:val="both"/>
      </w:pPr>
      <w:r>
        <w:t>Гарантирующий поставщик в случае неисполнения или ненадлежащего исполнения в течение 6 расчетных периодов подряд обязанностей по представлению показа</w:t>
      </w:r>
      <w:r>
        <w:t>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начиная с 7-го расчетного периода, за который не представлены показания, уплач</w:t>
      </w:r>
      <w:r>
        <w:t>ивает сетевой организации неустойку по договору в размере 50 процентов стоимости услуг по передаче по соответствующей точке поставки в объеме потребления электрической энергии на общедомовые нужды, определенном как максимум из 2 значений - объема потреблен</w:t>
      </w:r>
      <w:r>
        <w:t xml:space="preserve">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w:t>
      </w:r>
      <w:r>
        <w:t>цели исходя из имеющихся показаний коллективного (общедомового) прибора учета за последние 12 месяцев, за каждый месяц вплоть до начала предоставления показаний расчетного прибора учета другой стороне договора оказания услуг по передаче электрической энерг</w:t>
      </w:r>
      <w:r>
        <w:t>ии в сроки, предусмотренные настоящим документом. Указанная неустойка учитывается при определении стоимости услуг по передаче в отношении соответствующей точки поставки.</w:t>
      </w:r>
    </w:p>
    <w:p w:rsidR="00000000" w:rsidRDefault="00FF1B2B">
      <w:pPr>
        <w:pStyle w:val="ConsPlusNormal"/>
        <w:spacing w:before="160"/>
        <w:ind w:firstLine="540"/>
        <w:jc w:val="both"/>
      </w:pPr>
      <w:r>
        <w:t>Проверка правильности снятия показаний расчетных приборов учета (далее - контрольное с</w:t>
      </w:r>
      <w:r>
        <w:t>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000000" w:rsidRDefault="00FF1B2B">
      <w:pPr>
        <w:pStyle w:val="ConsPlusNormal"/>
        <w:spacing w:before="160"/>
        <w:ind w:firstLine="540"/>
        <w:jc w:val="both"/>
      </w:pPr>
      <w:r>
        <w:t>В отношении расчетных приборов учета, не присоединенных к интеллектуальным системам учета электри</w:t>
      </w:r>
      <w:r>
        <w:t>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w:t>
      </w:r>
      <w:r>
        <w:t>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w:t>
      </w:r>
      <w:r>
        <w:t>юченном такой сетевой организацией с другой сетевой организацией.</w:t>
      </w:r>
    </w:p>
    <w:p w:rsidR="00000000" w:rsidRDefault="00FF1B2B">
      <w:pPr>
        <w:pStyle w:val="ConsPlusNormal"/>
        <w:spacing w:before="16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w:t>
      </w:r>
      <w:r>
        <w:t>оставщиком (энергосбытовой, энергоснабжающей организацией), несет сетевая организация.</w:t>
      </w:r>
    </w:p>
    <w:p w:rsidR="00000000" w:rsidRDefault="00FF1B2B">
      <w:pPr>
        <w:pStyle w:val="ConsPlusNormal"/>
        <w:spacing w:before="16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w:t>
      </w:r>
      <w:r>
        <w:t>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w:t>
      </w:r>
      <w:r>
        <w:t>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w:t>
      </w:r>
      <w:r>
        <w:t>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000000" w:rsidRDefault="00FF1B2B">
      <w:pPr>
        <w:pStyle w:val="ConsPlusNormal"/>
        <w:spacing w:before="160"/>
        <w:ind w:firstLine="540"/>
        <w:jc w:val="both"/>
      </w:pPr>
      <w:r>
        <w:t xml:space="preserve">В </w:t>
      </w:r>
      <w:r>
        <w:t xml:space="preserve">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w:t>
      </w:r>
      <w:r>
        <w:t>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00000" w:rsidRDefault="00FF1B2B">
      <w:pPr>
        <w:pStyle w:val="ConsPlusNormal"/>
        <w:spacing w:before="160"/>
        <w:ind w:firstLine="540"/>
        <w:jc w:val="both"/>
      </w:pPr>
      <w:r>
        <w:t>Соглашением между сетевой организацией и гарантирующим поставщиком (эне</w:t>
      </w:r>
      <w:r>
        <w:t>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000000" w:rsidRDefault="00FF1B2B">
      <w:pPr>
        <w:pStyle w:val="ConsPlusNormal"/>
        <w:spacing w:before="160"/>
        <w:ind w:firstLine="540"/>
        <w:jc w:val="both"/>
      </w:pPr>
      <w:r>
        <w:t>В указанных случаях гарантиру</w:t>
      </w:r>
      <w:r>
        <w:t>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000000" w:rsidRDefault="00FF1B2B">
      <w:pPr>
        <w:pStyle w:val="ConsPlusNormal"/>
        <w:spacing w:before="160"/>
        <w:ind w:firstLine="540"/>
        <w:jc w:val="both"/>
      </w:pPr>
      <w:r>
        <w:t>166. В случае если для проведения контрольног</w:t>
      </w:r>
      <w:r>
        <w:t>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w:t>
      </w:r>
      <w:r>
        <w:t xml:space="preserve">о хозяйства), в </w:t>
      </w:r>
      <w:r>
        <w:lastRenderedPageBreak/>
        <w:t xml:space="preserve">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w:t>
      </w:r>
      <w:r>
        <w:t>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w:t>
      </w:r>
      <w:r>
        <w:t>я показаний, указанные в плане-графике проведения контрольного снятия показаний, а также информацию о последствиях недопуска.</w:t>
      </w:r>
    </w:p>
    <w:p w:rsidR="00000000" w:rsidRDefault="00FF1B2B">
      <w:pPr>
        <w:pStyle w:val="ConsPlusNormal"/>
        <w:spacing w:before="160"/>
        <w:ind w:firstLine="540"/>
        <w:jc w:val="both"/>
      </w:pPr>
      <w:r>
        <w:t>В случае недопуска сетевой организации (гарантирующего поставщика - в отношении коллективных (общедомовых) приборов учета) к прибо</w:t>
      </w:r>
      <w:r>
        <w:t>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w:t>
      </w:r>
      <w:r>
        <w:t>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w:t>
      </w:r>
      <w:r>
        <w:t>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000000" w:rsidRDefault="00FF1B2B">
      <w:pPr>
        <w:pStyle w:val="ConsPlusNormal"/>
        <w:spacing w:before="160"/>
        <w:ind w:firstLine="540"/>
        <w:jc w:val="both"/>
      </w:pPr>
      <w:r>
        <w:t>После этого сетевая организация (гарантирующий поставщик - в отношении коллективных (</w:t>
      </w:r>
      <w:r>
        <w:t>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w:t>
      </w:r>
      <w:r>
        <w:t xml:space="preserve"> показаний применяется порядок определения объемов потребления электрической энергии (мощности), предусмотренный пунктом 182 настоящего документа.</w:t>
      </w:r>
    </w:p>
    <w:p w:rsidR="00000000" w:rsidRDefault="00FF1B2B">
      <w:pPr>
        <w:pStyle w:val="ConsPlusNormal"/>
        <w:spacing w:before="160"/>
        <w:ind w:firstLine="540"/>
        <w:jc w:val="both"/>
      </w:pPr>
      <w:r>
        <w:t>Для участия в проведении контрольного снятия показаний сетевая организация, к чьим объектам электросетевого х</w:t>
      </w:r>
      <w:r>
        <w:t>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w:t>
      </w:r>
      <w:r>
        <w:t>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000000" w:rsidRDefault="00FF1B2B">
      <w:pPr>
        <w:pStyle w:val="ConsPlusNormal"/>
        <w:spacing w:before="160"/>
        <w:ind w:firstLine="540"/>
        <w:jc w:val="both"/>
      </w:pPr>
      <w:r>
        <w:t>167. Результаты контрольного снятия показаний сетевая организация (гарантирующий поставщик - в отношении к</w:t>
      </w:r>
      <w:r>
        <w:t xml:space="preserve">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w:t>
      </w:r>
      <w:r>
        <w:t>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w:t>
      </w:r>
      <w:r>
        <w:t>. Акт составляется в количестве экземпляров по числу лиц, участвовавших в проведении контрольного снятия показаний.</w:t>
      </w:r>
    </w:p>
    <w:p w:rsidR="00000000" w:rsidRDefault="00FF1B2B">
      <w:pPr>
        <w:pStyle w:val="ConsPlusNormal"/>
        <w:spacing w:before="16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w:t>
      </w:r>
      <w:r>
        <w:t>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w:t>
      </w:r>
      <w:r>
        <w:t>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000000" w:rsidRDefault="00FF1B2B">
      <w:pPr>
        <w:pStyle w:val="ConsPlusNormal"/>
        <w:spacing w:before="160"/>
        <w:ind w:firstLine="540"/>
        <w:jc w:val="both"/>
      </w:pPr>
      <w:r>
        <w:t>Лицо, осуществлявшее контрольное снятие показани</w:t>
      </w:r>
      <w:r>
        <w:t xml:space="preserve">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w:t>
      </w:r>
      <w:r>
        <w:t>их составления.</w:t>
      </w:r>
    </w:p>
    <w:p w:rsidR="00000000" w:rsidRDefault="00FF1B2B">
      <w:pPr>
        <w:pStyle w:val="ConsPlusNormal"/>
        <w:spacing w:before="16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w:t>
      </w:r>
      <w:r>
        <w:t xml:space="preserve">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w:t>
      </w:r>
      <w:r>
        <w:t>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w:t>
      </w:r>
      <w:r>
        <w:t>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000000" w:rsidRDefault="00FF1B2B">
      <w:pPr>
        <w:pStyle w:val="ConsPlusNormal"/>
        <w:spacing w:before="160"/>
        <w:ind w:firstLine="540"/>
        <w:jc w:val="both"/>
      </w:pPr>
      <w:r>
        <w:t>168. Прове</w:t>
      </w:r>
      <w:r>
        <w:t>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w:t>
      </w:r>
      <w:r>
        <w:t xml:space="preserve">ти дистанционного снятия показаний приборов учета по требованию иных владельцев интеллектуальных систем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w:t>
      </w:r>
      <w:r>
        <w:t>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w:t>
      </w:r>
      <w:r>
        <w:t>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w:t>
      </w:r>
      <w:r>
        <w:t>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w:t>
      </w:r>
      <w:r>
        <w:t>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000000" w:rsidRDefault="00FF1B2B">
      <w:pPr>
        <w:pStyle w:val="ConsPlusNormal"/>
        <w:spacing w:before="160"/>
        <w:ind w:firstLine="540"/>
        <w:jc w:val="both"/>
      </w:pPr>
      <w:r>
        <w:t>Указанное заявление подается в адрес гарантирующего поставщика (сетевой организации, если контрольн</w:t>
      </w:r>
      <w:r>
        <w:t>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w:t>
      </w:r>
      <w:r>
        <w:t>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000000" w:rsidRDefault="00FF1B2B">
      <w:pPr>
        <w:pStyle w:val="ConsPlusNormal"/>
        <w:spacing w:before="160"/>
        <w:ind w:firstLine="540"/>
        <w:jc w:val="both"/>
      </w:pPr>
      <w:r>
        <w:t>169. Сетевые организации и гарантирующие поставщики проверяют соблюдение требований настоящего документа, опреде</w:t>
      </w:r>
      <w:r>
        <w:t xml:space="preserve">ляющих порядок учета электрической энергии, условий заключенных договоров энергоснабжения (купли-продажи </w:t>
      </w:r>
      <w:r>
        <w:lastRenderedPageBreak/>
        <w:t>(поставки) электрической энергии (мощности), договоров оказания услуг по передаче электрической энергии, договоров оказания услуг оперативно-диспетчерс</w:t>
      </w:r>
      <w:r>
        <w:t>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000000" w:rsidRDefault="00FF1B2B">
      <w:pPr>
        <w:pStyle w:val="ConsPlusNormal"/>
        <w:spacing w:before="160"/>
        <w:ind w:firstLine="540"/>
        <w:jc w:val="both"/>
      </w:pPr>
      <w:r>
        <w:t>По требованию потребителя или производителя электрической энергии (мо</w:t>
      </w:r>
      <w:r>
        <w:t>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r>
        <w:t>).</w:t>
      </w:r>
    </w:p>
    <w:p w:rsidR="00000000" w:rsidRDefault="00FF1B2B">
      <w:pPr>
        <w:pStyle w:val="ConsPlusNormal"/>
        <w:spacing w:before="16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w:t>
      </w:r>
      <w:r>
        <w:t>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w:t>
      </w:r>
      <w:r>
        <w:t>лях выявления фактов бездоговорного потребления электрической энергии.</w:t>
      </w:r>
    </w:p>
    <w:p w:rsidR="00000000" w:rsidRDefault="00FF1B2B">
      <w:pPr>
        <w:pStyle w:val="ConsPlusNormal"/>
        <w:spacing w:before="160"/>
        <w:ind w:firstLine="540"/>
        <w:jc w:val="both"/>
      </w:pPr>
      <w:r>
        <w:t>170. Проверки расчетных приборов учета осуществляются в плановом и внеплановом порядке.</w:t>
      </w:r>
    </w:p>
    <w:p w:rsidR="00000000" w:rsidRDefault="00FF1B2B">
      <w:pPr>
        <w:pStyle w:val="ConsPlusNormal"/>
        <w:spacing w:before="160"/>
        <w:ind w:firstLine="540"/>
        <w:jc w:val="both"/>
      </w:pPr>
      <w:r>
        <w:t>Плановые проверки приборов учета проводятся в отношении приборов учета, не присоединенных к интел</w:t>
      </w:r>
      <w:r>
        <w:t>лектуальным системам учета электрической энергии (мощности).</w:t>
      </w:r>
    </w:p>
    <w:p w:rsidR="00000000" w:rsidRDefault="00FF1B2B">
      <w:pPr>
        <w:pStyle w:val="ConsPlusNormal"/>
        <w:spacing w:before="16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w:t>
      </w:r>
      <w:r>
        <w:t>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w:t>
      </w:r>
      <w:r>
        <w:t xml:space="preserve">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000000" w:rsidRDefault="00FF1B2B">
      <w:pPr>
        <w:pStyle w:val="ConsPlusNormal"/>
        <w:spacing w:before="160"/>
        <w:ind w:firstLine="540"/>
        <w:jc w:val="both"/>
      </w:pPr>
      <w:r>
        <w:t>Для целей настоящего документа под инструме</w:t>
      </w:r>
      <w:r>
        <w:t>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w:t>
      </w:r>
      <w:r>
        <w:t>ередачи данных, схемы их соединения с помощью инструментов и дополнительного оборудования.</w:t>
      </w:r>
    </w:p>
    <w:p w:rsidR="00000000" w:rsidRDefault="00FF1B2B">
      <w:pPr>
        <w:pStyle w:val="ConsPlusNormal"/>
        <w:spacing w:before="16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w:t>
      </w:r>
      <w:r>
        <w:t>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w:t>
      </w:r>
      <w:r>
        <w:t>асованного в соответствии с настоящим документом.</w:t>
      </w:r>
    </w:p>
    <w:p w:rsidR="00000000" w:rsidRDefault="00FF1B2B">
      <w:pPr>
        <w:pStyle w:val="ConsPlusNormal"/>
        <w:spacing w:before="16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w:t>
      </w:r>
      <w:r>
        <w:t>ирующим поставщиком (энергосбытовой, энергоснабжающей организацией) в отношении всех точек поставки или их части.</w:t>
      </w:r>
    </w:p>
    <w:p w:rsidR="00000000" w:rsidRDefault="00FF1B2B">
      <w:pPr>
        <w:pStyle w:val="ConsPlusNormal"/>
        <w:spacing w:before="16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w:t>
      </w:r>
      <w:r>
        <w:t>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w:t>
      </w:r>
      <w:r>
        <w:t>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00000" w:rsidRDefault="00FF1B2B">
      <w:pPr>
        <w:pStyle w:val="ConsPlusNormal"/>
        <w:spacing w:before="160"/>
        <w:ind w:firstLine="540"/>
        <w:jc w:val="both"/>
      </w:pPr>
      <w:r>
        <w:t>В указанных случаях гарантирующий поставщик (энергосбытовая, энергоснабжающая ор</w:t>
      </w:r>
      <w:r>
        <w:t>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000000" w:rsidRDefault="00FF1B2B">
      <w:pPr>
        <w:pStyle w:val="ConsPlusNormal"/>
        <w:spacing w:before="160"/>
        <w:ind w:firstLine="540"/>
        <w:jc w:val="both"/>
      </w:pPr>
      <w:r>
        <w:t>Гарантирующий поставщик (энергосбытовая, энергоснабжающая организация) участвует в проведении проверок</w:t>
      </w:r>
      <w:r>
        <w:t xml:space="preserve"> приборов учета в соответствии с настоящим пунктом и пунктами 171 - 176 настоящего документа.</w:t>
      </w:r>
    </w:p>
    <w:p w:rsidR="00000000" w:rsidRDefault="00FF1B2B">
      <w:pPr>
        <w:pStyle w:val="ConsPlusNormal"/>
        <w:spacing w:before="160"/>
        <w:ind w:firstLine="540"/>
        <w:jc w:val="both"/>
      </w:pPr>
      <w:r>
        <w:t>Основаниями для проведения внеплановой проверки приборов учета являются:</w:t>
      </w:r>
    </w:p>
    <w:p w:rsidR="00000000" w:rsidRDefault="00FF1B2B">
      <w:pPr>
        <w:pStyle w:val="ConsPlusNormal"/>
        <w:spacing w:before="160"/>
        <w:ind w:firstLine="540"/>
        <w:jc w:val="both"/>
      </w:pPr>
      <w:r>
        <w:t>полученное от гарантирующего поставщика (энергосбытовой, энергоснабжающей организации) за</w:t>
      </w:r>
      <w:r>
        <w:t>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w:t>
      </w:r>
      <w:r>
        <w:t>ным планом-графиком в этом же расчетном периоде;</w:t>
      </w:r>
    </w:p>
    <w:p w:rsidR="00000000" w:rsidRDefault="00FF1B2B">
      <w:pPr>
        <w:pStyle w:val="ConsPlusNormal"/>
        <w:spacing w:before="160"/>
        <w:ind w:firstLine="540"/>
        <w:jc w:val="both"/>
      </w:pPr>
      <w:r>
        <w:t xml:space="preserve">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w:t>
      </w:r>
      <w:r>
        <w:t>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000000" w:rsidRDefault="00FF1B2B">
      <w:pPr>
        <w:pStyle w:val="ConsPlusNormal"/>
        <w:spacing w:before="160"/>
        <w:ind w:firstLine="540"/>
        <w:jc w:val="both"/>
      </w:pPr>
      <w:r>
        <w:t>выявление факта нарушения сохранности контрольных пломб и (или) знаков визуал</w:t>
      </w:r>
      <w:r>
        <w:t>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000000" w:rsidRDefault="00FF1B2B">
      <w:pPr>
        <w:pStyle w:val="ConsPlusNormal"/>
        <w:spacing w:before="160"/>
        <w:ind w:firstLine="540"/>
        <w:jc w:val="both"/>
      </w:pPr>
      <w:r>
        <w:t>срабатывание индикаторов вскрытия электронных пломб на корпусе и клемной крышк</w:t>
      </w:r>
      <w:r>
        <w:t>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w:t>
      </w:r>
      <w:r>
        <w:t>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w:t>
      </w:r>
      <w:r>
        <w:t xml:space="preserve">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000000" w:rsidRDefault="00FF1B2B">
      <w:pPr>
        <w:pStyle w:val="ConsPlusNormal"/>
        <w:spacing w:before="160"/>
        <w:ind w:firstLine="540"/>
        <w:jc w:val="both"/>
      </w:pPr>
      <w:r>
        <w:lastRenderedPageBreak/>
        <w:t>отсутствие показаний расчетного прибора учета 2 и более расчетных п</w:t>
      </w:r>
      <w:r>
        <w:t>ериодов подряд.</w:t>
      </w:r>
    </w:p>
    <w:p w:rsidR="00000000" w:rsidRDefault="00FF1B2B">
      <w:pPr>
        <w:pStyle w:val="ConsPlusNormal"/>
        <w:spacing w:before="16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000000" w:rsidRDefault="00FF1B2B">
      <w:pPr>
        <w:pStyle w:val="ConsPlusNormal"/>
        <w:spacing w:before="160"/>
        <w:ind w:firstLine="540"/>
        <w:jc w:val="both"/>
      </w:pPr>
      <w:r>
        <w:t>Проверки приборов учета осуществляются с использованием средств фотосъемки и (или) видеозаписи</w:t>
      </w:r>
      <w:r>
        <w:t xml:space="preserve"> и подлежат хранению, а также передаются вместе с актом о неучтенном потреблении электрической энергии.</w:t>
      </w:r>
    </w:p>
    <w:p w:rsidR="00000000" w:rsidRDefault="00FF1B2B">
      <w:pPr>
        <w:pStyle w:val="ConsPlusNormal"/>
        <w:spacing w:before="160"/>
        <w:ind w:firstLine="540"/>
        <w:jc w:val="both"/>
      </w:pPr>
      <w:r>
        <w:t>171. Сетевая организация уведомляет ежемесячно, до 25-го числа текущего месяца, гарантирующего поставщика (энергосбытовую, энергоснабжающую организацию)</w:t>
      </w:r>
      <w:r>
        <w:t xml:space="preserve">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w:t>
      </w:r>
      <w:r>
        <w:t>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000000" w:rsidRDefault="00FF1B2B">
      <w:pPr>
        <w:pStyle w:val="ConsPlusNormal"/>
        <w:spacing w:before="160"/>
        <w:ind w:firstLine="540"/>
        <w:jc w:val="both"/>
      </w:pPr>
      <w:r>
        <w:t>Гарантирующий поставщик уведомляет ежемес</w:t>
      </w:r>
      <w:r>
        <w:t xml:space="preserve">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w:t>
      </w:r>
      <w:r>
        <w:t>(опосредованно) присоединены к объектам электросетевого хозяйства сетевой организации.</w:t>
      </w:r>
    </w:p>
    <w:p w:rsidR="00000000" w:rsidRDefault="00FF1B2B">
      <w:pPr>
        <w:pStyle w:val="ConsPlusNormal"/>
        <w:spacing w:before="16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w:t>
      </w:r>
      <w:r>
        <w:t>емя проведения проверки с учетом режима работы объекта и форма проверки.</w:t>
      </w:r>
    </w:p>
    <w:p w:rsidR="00000000" w:rsidRDefault="00FF1B2B">
      <w:pPr>
        <w:pStyle w:val="ConsPlusNormal"/>
        <w:spacing w:before="16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w:t>
      </w:r>
      <w:r>
        <w:t>нергосбытовой, энергоснабжающей организации) ответ, содержащий:</w:t>
      </w:r>
    </w:p>
    <w:p w:rsidR="00000000" w:rsidRDefault="00FF1B2B">
      <w:pPr>
        <w:pStyle w:val="ConsPlusNormal"/>
        <w:spacing w:before="16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w:t>
      </w:r>
      <w:r>
        <w:t>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000000" w:rsidRDefault="00FF1B2B">
      <w:pPr>
        <w:pStyle w:val="ConsPlusNormal"/>
        <w:spacing w:before="160"/>
        <w:ind w:firstLine="540"/>
        <w:jc w:val="both"/>
      </w:pPr>
      <w:r>
        <w:t>перечень точек поставки, при проведени</w:t>
      </w:r>
      <w:r>
        <w:t>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000000" w:rsidRDefault="00FF1B2B">
      <w:pPr>
        <w:pStyle w:val="ConsPlusNormal"/>
        <w:spacing w:before="160"/>
        <w:ind w:firstLine="540"/>
        <w:jc w:val="both"/>
      </w:pPr>
      <w:r>
        <w:t>172. Сетевая организация (гарантирующий поставщик) в случаях, предусмотренных пунктом 170 насто</w:t>
      </w:r>
      <w:r>
        <w:t>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w:t>
      </w:r>
      <w:r>
        <w:t>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w:t>
      </w:r>
      <w:r>
        <w:t>я о необходимости проведения внеплановой проверки.</w:t>
      </w:r>
    </w:p>
    <w:p w:rsidR="00000000" w:rsidRDefault="00FF1B2B">
      <w:pPr>
        <w:pStyle w:val="ConsPlusNormal"/>
        <w:spacing w:before="16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w:t>
      </w:r>
      <w:r>
        <w:t>вщик).</w:t>
      </w:r>
    </w:p>
    <w:p w:rsidR="00000000" w:rsidRDefault="00FF1B2B">
      <w:pPr>
        <w:pStyle w:val="ConsPlusNormal"/>
        <w:spacing w:before="16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w:t>
      </w:r>
      <w:r>
        <w:t>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w:t>
      </w:r>
      <w:r>
        <w:t>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000000" w:rsidRDefault="00FF1B2B">
      <w:pPr>
        <w:pStyle w:val="ConsPlusNormal"/>
        <w:spacing w:before="160"/>
        <w:ind w:firstLine="540"/>
        <w:jc w:val="both"/>
      </w:pPr>
      <w:r>
        <w:t>173. Результаты проверки приборов учета оформляются актом проверки расчетного прибора учет</w:t>
      </w:r>
      <w:r>
        <w:t>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w:t>
      </w:r>
      <w:r>
        <w:t>ого участника. При отказе лица, принимавшего участие в проверке, от подписания акта в нем указывается причина такого отказа.</w:t>
      </w:r>
    </w:p>
    <w:p w:rsidR="00000000" w:rsidRDefault="00FF1B2B">
      <w:pPr>
        <w:pStyle w:val="ConsPlusNormal"/>
        <w:spacing w:before="16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w:t>
      </w:r>
      <w:r>
        <w:t>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00000" w:rsidRDefault="00FF1B2B">
      <w:pPr>
        <w:pStyle w:val="ConsPlusNormal"/>
        <w:spacing w:before="160"/>
        <w:ind w:firstLine="540"/>
        <w:jc w:val="both"/>
      </w:pPr>
      <w:r>
        <w:t>Результатом проверки прибора учета является заключение о пригодности расчетного прибора уч</w:t>
      </w:r>
      <w:r>
        <w:t xml:space="preserve">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w:t>
      </w:r>
      <w:r>
        <w:t>такому прибору учета, а также о наличии (об отсутствии) безучетного потребления или о признании расчетного прибора учета утраченным.</w:t>
      </w:r>
    </w:p>
    <w:p w:rsidR="00000000" w:rsidRDefault="00FF1B2B">
      <w:pPr>
        <w:pStyle w:val="ConsPlusNormal"/>
        <w:spacing w:before="160"/>
        <w:ind w:firstLine="540"/>
        <w:jc w:val="both"/>
      </w:pPr>
      <w:r>
        <w:t>В акте проверки расчетного прибора учета должны быть указаны:</w:t>
      </w:r>
    </w:p>
    <w:p w:rsidR="00000000" w:rsidRDefault="00FF1B2B">
      <w:pPr>
        <w:pStyle w:val="ConsPlusNormal"/>
        <w:spacing w:before="160"/>
        <w:ind w:firstLine="540"/>
        <w:jc w:val="both"/>
      </w:pPr>
      <w:r>
        <w:t>дата, время и адрес проведения проверки, форма проверки и осн</w:t>
      </w:r>
      <w:r>
        <w:t>ование для проведения проверки;</w:t>
      </w:r>
    </w:p>
    <w:p w:rsidR="00000000" w:rsidRDefault="00FF1B2B">
      <w:pPr>
        <w:pStyle w:val="ConsPlusNormal"/>
        <w:spacing w:before="160"/>
        <w:ind w:firstLine="540"/>
        <w:jc w:val="both"/>
      </w:pPr>
      <w:r>
        <w:t>лица, принявшие участие в проверке;</w:t>
      </w:r>
    </w:p>
    <w:p w:rsidR="00000000" w:rsidRDefault="00FF1B2B">
      <w:pPr>
        <w:pStyle w:val="ConsPlusNormal"/>
        <w:spacing w:before="16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000000" w:rsidRDefault="00FF1B2B">
      <w:pPr>
        <w:pStyle w:val="ConsPlusNormal"/>
        <w:spacing w:before="160"/>
        <w:ind w:firstLine="540"/>
        <w:jc w:val="both"/>
      </w:pPr>
      <w:r>
        <w:lastRenderedPageBreak/>
        <w:t>характеристики и место установки проверяемого расчетного прибор</w:t>
      </w:r>
      <w:r>
        <w:t>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000000" w:rsidRDefault="00FF1B2B">
      <w:pPr>
        <w:pStyle w:val="ConsPlusNormal"/>
        <w:spacing w:before="160"/>
        <w:ind w:firstLine="540"/>
        <w:jc w:val="both"/>
      </w:pPr>
      <w:r>
        <w:t>соответствие оттиску поверителя в свидетельстве о поверке и (или)</w:t>
      </w:r>
      <w:r>
        <w:t xml:space="preserve">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00000" w:rsidRDefault="00FF1B2B">
      <w:pPr>
        <w:pStyle w:val="ConsPlusNormal"/>
        <w:spacing w:before="160"/>
        <w:ind w:firstLine="540"/>
        <w:jc w:val="both"/>
      </w:pPr>
      <w:r>
        <w:t>результат проверки;</w:t>
      </w:r>
    </w:p>
    <w:p w:rsidR="00000000" w:rsidRDefault="00FF1B2B">
      <w:pPr>
        <w:pStyle w:val="ConsPlusNormal"/>
        <w:spacing w:before="160"/>
        <w:ind w:firstLine="540"/>
        <w:jc w:val="both"/>
      </w:pPr>
      <w:r>
        <w:t>характеристик</w:t>
      </w:r>
      <w:r>
        <w:t>и используемого при проведении проверки оборудования, в случае если проводится инструментальная проверка;</w:t>
      </w:r>
    </w:p>
    <w:p w:rsidR="00000000" w:rsidRDefault="00FF1B2B">
      <w:pPr>
        <w:pStyle w:val="ConsPlusNormal"/>
        <w:spacing w:before="16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000000" w:rsidRDefault="00FF1B2B">
      <w:pPr>
        <w:pStyle w:val="ConsPlusNormal"/>
        <w:spacing w:before="160"/>
        <w:ind w:firstLine="540"/>
        <w:jc w:val="both"/>
      </w:pPr>
      <w:r>
        <w:t>Пр</w:t>
      </w:r>
      <w:r>
        <w:t>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000000" w:rsidRDefault="00FF1B2B">
      <w:pPr>
        <w:pStyle w:val="ConsPlusNormal"/>
        <w:spacing w:before="160"/>
        <w:ind w:firstLine="540"/>
        <w:jc w:val="both"/>
      </w:pPr>
      <w:r>
        <w:t>174. В случае если для проведени</w:t>
      </w:r>
      <w:r>
        <w:t xml:space="preserve">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w:t>
      </w:r>
      <w:r>
        <w:t>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w:t>
      </w:r>
      <w:r>
        <w:t>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w:t>
      </w:r>
      <w:r>
        <w:t>х дате и (или) времени, но не позднее 10 рабочих дней со дня предложенной даты, после чего стороны обязаны согласовать иные дату и (или) время.</w:t>
      </w:r>
    </w:p>
    <w:p w:rsidR="00000000" w:rsidRDefault="00FF1B2B">
      <w:pPr>
        <w:pStyle w:val="ConsPlusNormal"/>
        <w:spacing w:before="160"/>
        <w:ind w:firstLine="540"/>
        <w:jc w:val="both"/>
      </w:pPr>
      <w:r>
        <w:t>В случае недопуска потребителем (производителем электрической энергии (мощности) на розничном рынке) лица, прово</w:t>
      </w:r>
      <w:r>
        <w:t>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w:t>
      </w:r>
      <w:r>
        <w:t>ведения проверки расчетных приборов учета, а также информацию о последствиях повторного недопуска к таким приборам учета в соответствии с пунктом 182 настоящего документа.</w:t>
      </w:r>
    </w:p>
    <w:p w:rsidR="00000000" w:rsidRDefault="00FF1B2B">
      <w:pPr>
        <w:pStyle w:val="ConsPlusNormal"/>
        <w:spacing w:before="160"/>
        <w:ind w:firstLine="540"/>
        <w:jc w:val="both"/>
      </w:pPr>
      <w:r>
        <w:t xml:space="preserve">Для проведения проверки приборов учета, установленных в отношении энергопринимающих </w:t>
      </w:r>
      <w:r>
        <w:t>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w:t>
      </w:r>
      <w:r>
        <w:t>етики которого непосредственно присоединены такие энергопринимающие устройства (объекты по производству электрической энергии (мощности).</w:t>
      </w:r>
    </w:p>
    <w:p w:rsidR="00000000" w:rsidRDefault="00FF1B2B">
      <w:pPr>
        <w:pStyle w:val="ConsPlusNormal"/>
        <w:spacing w:before="160"/>
        <w:ind w:firstLine="540"/>
        <w:jc w:val="both"/>
      </w:pPr>
      <w:r>
        <w:t>175. Лицо, являющееся собственником расчетного прибора учета и (или) энергопринимающих устройств (объектов электроэнер</w:t>
      </w:r>
      <w:r>
        <w:t>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w:t>
      </w:r>
      <w:r>
        <w:t>овору энергоснабжения (купли-продажи (поставки) электрической энергии (мощности), оказания услуг по передаче электрической энергии).</w:t>
      </w:r>
    </w:p>
    <w:p w:rsidR="00000000" w:rsidRDefault="00FF1B2B">
      <w:pPr>
        <w:pStyle w:val="ConsPlusNormal"/>
        <w:spacing w:before="160"/>
        <w:ind w:firstLine="540"/>
        <w:jc w:val="both"/>
      </w:pPr>
      <w:r>
        <w:t>В этом случае гарантирующий поставщик (энергосбытовая, энергоснабжающая организация) обязан после получения информации от п</w:t>
      </w:r>
      <w:r>
        <w:t>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00000" w:rsidRDefault="00FF1B2B">
      <w:pPr>
        <w:pStyle w:val="ConsPlusNormal"/>
        <w:spacing w:before="160"/>
        <w:ind w:firstLine="540"/>
        <w:jc w:val="both"/>
      </w:pPr>
      <w:r>
        <w:t>В случ</w:t>
      </w:r>
      <w:r>
        <w:t>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w:t>
      </w:r>
      <w:r>
        <w:t>нному в этих договорах в качестве получателя такой информации.</w:t>
      </w:r>
    </w:p>
    <w:p w:rsidR="00000000" w:rsidRDefault="00FF1B2B">
      <w:pPr>
        <w:pStyle w:val="ConsPlusNormal"/>
        <w:spacing w:before="16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w:t>
      </w:r>
      <w:r>
        <w:t>а, а также о последствиях нарушения таких сроков.</w:t>
      </w:r>
    </w:p>
    <w:p w:rsidR="00000000" w:rsidRDefault="00FF1B2B">
      <w:pPr>
        <w:pStyle w:val="ConsPlusNormal"/>
        <w:spacing w:before="160"/>
        <w:ind w:firstLine="540"/>
        <w:jc w:val="both"/>
      </w:pPr>
      <w:r>
        <w:t>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w:t>
      </w:r>
      <w:r>
        <w:t>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w:t>
      </w:r>
      <w:r>
        <w:t>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w:t>
      </w:r>
      <w:r>
        <w:t>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пунктом 173 настоящег</w:t>
      </w:r>
      <w:r>
        <w:t>о документа.</w:t>
      </w:r>
    </w:p>
    <w:p w:rsidR="00000000" w:rsidRDefault="00FF1B2B">
      <w:pPr>
        <w:pStyle w:val="ConsPlusNormal"/>
        <w:spacing w:before="160"/>
        <w:ind w:firstLine="540"/>
        <w:jc w:val="both"/>
      </w:pPr>
      <w:r>
        <w:t>Порядок уведомления смежной сетевой организации о планируемой проверке определяется аналогично порядку, предусмотренному пунктом 174 настоящего документа в отношении потребителя (производителя электрической энергии (мощности) на розничном рынк</w:t>
      </w:r>
      <w:r>
        <w:t>е).</w:t>
      </w:r>
    </w:p>
    <w:p w:rsidR="00000000" w:rsidRDefault="00FF1B2B">
      <w:pPr>
        <w:pStyle w:val="ConsPlusNormal"/>
        <w:spacing w:before="160"/>
        <w:ind w:firstLine="540"/>
        <w:jc w:val="both"/>
      </w:pPr>
      <w:r>
        <w:t>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пунктами 179, 180 и 184 настоящего документа.</w:t>
      </w:r>
    </w:p>
    <w:p w:rsidR="00000000" w:rsidRDefault="00FF1B2B">
      <w:pPr>
        <w:pStyle w:val="ConsPlusNormal"/>
        <w:spacing w:before="160"/>
        <w:ind w:firstLine="540"/>
        <w:jc w:val="both"/>
      </w:pPr>
      <w:r>
        <w:t>177. По факту выявленного в ходе проверки безучетного п</w:t>
      </w:r>
      <w:r>
        <w:t>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000000" w:rsidRDefault="00FF1B2B">
      <w:pPr>
        <w:pStyle w:val="ConsPlusNormal"/>
        <w:spacing w:before="160"/>
        <w:ind w:firstLine="540"/>
        <w:jc w:val="both"/>
      </w:pPr>
      <w:r>
        <w:lastRenderedPageBreak/>
        <w:t>гарантирующего поставщика (энергосбы</w:t>
      </w:r>
      <w:r>
        <w:t>товой, энергоснабжающей организации), обслуживающего потребителя, осуществившего безучетное потребление;</w:t>
      </w:r>
    </w:p>
    <w:p w:rsidR="00000000" w:rsidRDefault="00FF1B2B">
      <w:pPr>
        <w:pStyle w:val="ConsPlusNormal"/>
        <w:spacing w:before="160"/>
        <w:ind w:firstLine="540"/>
        <w:jc w:val="both"/>
      </w:pPr>
      <w:r>
        <w:t>лица, осуществившего бездоговорное потребление.</w:t>
      </w:r>
    </w:p>
    <w:p w:rsidR="00000000" w:rsidRDefault="00FF1B2B">
      <w:pPr>
        <w:pStyle w:val="ConsPlusNormal"/>
        <w:spacing w:before="160"/>
        <w:ind w:firstLine="540"/>
        <w:jc w:val="both"/>
      </w:pPr>
      <w:r>
        <w:t xml:space="preserve">Факт безучетного потребления может быть выявлен в том числе при проведении проверки состояния приборов </w:t>
      </w:r>
      <w:r>
        <w:t>учета, а также в ходе проведения осмотра прибора учета перед его демонтажем.</w:t>
      </w:r>
    </w:p>
    <w:p w:rsidR="00000000" w:rsidRDefault="00FF1B2B">
      <w:pPr>
        <w:pStyle w:val="ConsPlusNormal"/>
        <w:spacing w:before="16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w:t>
      </w:r>
      <w:r>
        <w:t>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w:t>
      </w:r>
      <w:r>
        <w:t>дается в сетевую организацию.</w:t>
      </w:r>
    </w:p>
    <w:p w:rsidR="00000000" w:rsidRDefault="00FF1B2B">
      <w:pPr>
        <w:pStyle w:val="ConsPlusNormal"/>
        <w:spacing w:before="16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w:t>
      </w:r>
      <w:r>
        <w:t>ведением полного ограничения режима потребления электрической энергии, должны содержаться:</w:t>
      </w:r>
    </w:p>
    <w:p w:rsidR="00000000" w:rsidRDefault="00FF1B2B">
      <w:pPr>
        <w:pStyle w:val="ConsPlusNormal"/>
        <w:spacing w:before="160"/>
        <w:ind w:firstLine="540"/>
        <w:jc w:val="both"/>
      </w:pPr>
      <w:r>
        <w:t>данные о лице, осуществляющем безучетное потребление или бездоговорное потребление электрической энергии;</w:t>
      </w:r>
    </w:p>
    <w:p w:rsidR="00000000" w:rsidRDefault="00FF1B2B">
      <w:pPr>
        <w:pStyle w:val="ConsPlusNormal"/>
        <w:spacing w:before="160"/>
        <w:ind w:firstLine="540"/>
        <w:jc w:val="both"/>
      </w:pPr>
      <w:r>
        <w:t>данные о способе и месте осуществления безучетного потребле</w:t>
      </w:r>
      <w:r>
        <w:t>ния или бездоговорного потребления электрической энергии;</w:t>
      </w:r>
    </w:p>
    <w:p w:rsidR="00000000" w:rsidRDefault="00FF1B2B">
      <w:pPr>
        <w:pStyle w:val="ConsPlusNormal"/>
        <w:spacing w:before="160"/>
        <w:ind w:firstLine="540"/>
        <w:jc w:val="both"/>
      </w:pPr>
      <w:r>
        <w:t>данные о приборах учета на момент составления акта;</w:t>
      </w:r>
    </w:p>
    <w:p w:rsidR="00000000" w:rsidRDefault="00FF1B2B">
      <w:pPr>
        <w:pStyle w:val="ConsPlusNormal"/>
        <w:spacing w:before="16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w:t>
      </w:r>
      <w:r>
        <w:t>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000000" w:rsidRDefault="00FF1B2B">
      <w:pPr>
        <w:pStyle w:val="ConsPlusNormal"/>
        <w:spacing w:before="160"/>
        <w:ind w:firstLine="540"/>
        <w:jc w:val="both"/>
      </w:pPr>
      <w:r>
        <w:t>данные о ранее установленных контрольных пломбах и (или) знаках визуального контро</w:t>
      </w:r>
      <w:r>
        <w:t>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000000" w:rsidRDefault="00FF1B2B">
      <w:pPr>
        <w:pStyle w:val="ConsPlusNormal"/>
        <w:spacing w:before="160"/>
        <w:ind w:firstLine="540"/>
        <w:jc w:val="both"/>
      </w:pPr>
      <w:r>
        <w:t>объяснение лица, осуществляющего безучетное или бездоговорное</w:t>
      </w:r>
      <w:r>
        <w:t xml:space="preserve"> потребление электрической энергии, относительно выявленного факта;</w:t>
      </w:r>
    </w:p>
    <w:p w:rsidR="00000000" w:rsidRDefault="00FF1B2B">
      <w:pPr>
        <w:pStyle w:val="ConsPlusNormal"/>
        <w:spacing w:before="160"/>
        <w:ind w:firstLine="540"/>
        <w:jc w:val="both"/>
      </w:pPr>
      <w:r>
        <w:t>замечания к составленному акту (при их наличии).</w:t>
      </w:r>
    </w:p>
    <w:p w:rsidR="00000000" w:rsidRDefault="00FF1B2B">
      <w:pPr>
        <w:pStyle w:val="ConsPlusNormal"/>
        <w:spacing w:before="16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w:t>
      </w:r>
      <w:r>
        <w:t>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000000" w:rsidRDefault="00FF1B2B">
      <w:pPr>
        <w:pStyle w:val="ConsPlusNormal"/>
        <w:spacing w:before="160"/>
        <w:ind w:firstLine="540"/>
        <w:jc w:val="both"/>
      </w:pPr>
      <w:r>
        <w:t>величина максимальной мощности энергопринимающих ус</w:t>
      </w:r>
      <w:r>
        <w:t>тройств потребителя, указанная в документах о технологическом присоединении;</w:t>
      </w:r>
    </w:p>
    <w:p w:rsidR="00000000" w:rsidRDefault="00FF1B2B">
      <w:pPr>
        <w:pStyle w:val="ConsPlusNormal"/>
        <w:spacing w:before="160"/>
        <w:ind w:firstLine="540"/>
        <w:jc w:val="both"/>
      </w:pPr>
      <w:r>
        <w:t>фактическая мощность энергопринимающих устройств, используемая потребителем;</w:t>
      </w:r>
    </w:p>
    <w:p w:rsidR="00000000" w:rsidRDefault="00FF1B2B">
      <w:pPr>
        <w:pStyle w:val="ConsPlusNormal"/>
        <w:spacing w:before="160"/>
        <w:ind w:firstLine="540"/>
        <w:jc w:val="both"/>
      </w:pPr>
      <w:r>
        <w:t>способ, с применением которого было выявлено превышение величины максимальной мощности энергопринимающ</w:t>
      </w:r>
      <w:r>
        <w:t>их устройств потребителя, указанной в документах о технологическом присоединении;</w:t>
      </w:r>
    </w:p>
    <w:p w:rsidR="00000000" w:rsidRDefault="00FF1B2B">
      <w:pPr>
        <w:pStyle w:val="ConsPlusNormal"/>
        <w:spacing w:before="16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w:t>
      </w:r>
      <w:r>
        <w:t>ынке (при наличии таких данных).</w:t>
      </w:r>
    </w:p>
    <w:p w:rsidR="00000000" w:rsidRDefault="00FF1B2B">
      <w:pPr>
        <w:pStyle w:val="ConsPlusNormal"/>
        <w:spacing w:before="16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w:t>
      </w:r>
      <w:r>
        <w:t xml:space="preserve"> полного ограничения режима потребления электрической энергии, должны содержаться:</w:t>
      </w:r>
    </w:p>
    <w:p w:rsidR="00000000" w:rsidRDefault="00FF1B2B">
      <w:pPr>
        <w:pStyle w:val="ConsPlusNormal"/>
        <w:spacing w:before="160"/>
        <w:ind w:firstLine="540"/>
        <w:jc w:val="both"/>
      </w:pPr>
      <w:r>
        <w:t>данные о лице, осуществляющем бездоговорное потребление электрической энергии;</w:t>
      </w:r>
    </w:p>
    <w:p w:rsidR="00000000" w:rsidRDefault="00FF1B2B">
      <w:pPr>
        <w:pStyle w:val="ConsPlusNormal"/>
        <w:spacing w:before="160"/>
        <w:ind w:firstLine="540"/>
        <w:jc w:val="both"/>
      </w:pPr>
      <w:r>
        <w:t>дата введения полного ограничения режима потребления;</w:t>
      </w:r>
    </w:p>
    <w:p w:rsidR="00000000" w:rsidRDefault="00FF1B2B">
      <w:pPr>
        <w:pStyle w:val="ConsPlusNormal"/>
        <w:spacing w:before="160"/>
        <w:ind w:firstLine="540"/>
        <w:jc w:val="both"/>
      </w:pPr>
      <w:r>
        <w:t>номера, место установки и показания приб</w:t>
      </w:r>
      <w:r>
        <w:t>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000000" w:rsidRDefault="00FF1B2B">
      <w:pPr>
        <w:pStyle w:val="ConsPlusNormal"/>
        <w:spacing w:before="160"/>
        <w:ind w:firstLine="540"/>
        <w:jc w:val="both"/>
      </w:pPr>
      <w:r>
        <w:t>номера, место установки и показани</w:t>
      </w:r>
      <w:r>
        <w:t>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000000" w:rsidRDefault="00FF1B2B">
      <w:pPr>
        <w:pStyle w:val="ConsPlusNormal"/>
        <w:spacing w:before="160"/>
        <w:ind w:firstLine="540"/>
        <w:jc w:val="both"/>
      </w:pPr>
      <w:r>
        <w:t>дата предыдущей проверки введенного ограничения режима потребления электрической энергии;</w:t>
      </w:r>
    </w:p>
    <w:p w:rsidR="00000000" w:rsidRDefault="00FF1B2B">
      <w:pPr>
        <w:pStyle w:val="ConsPlusNormal"/>
        <w:spacing w:before="160"/>
        <w:ind w:firstLine="540"/>
        <w:jc w:val="both"/>
      </w:pPr>
      <w:r>
        <w:t>данные о способе и мест</w:t>
      </w:r>
      <w:r>
        <w:t>е осуществления бездоговорного потребления электрической энергии;</w:t>
      </w:r>
    </w:p>
    <w:p w:rsidR="00000000" w:rsidRDefault="00FF1B2B">
      <w:pPr>
        <w:pStyle w:val="ConsPlusNormal"/>
        <w:spacing w:before="160"/>
        <w:ind w:firstLine="540"/>
        <w:jc w:val="both"/>
      </w:pPr>
      <w:r>
        <w:t>замечания к составленному акту (при их наличии).</w:t>
      </w:r>
    </w:p>
    <w:p w:rsidR="00000000" w:rsidRDefault="00FF1B2B">
      <w:pPr>
        <w:pStyle w:val="ConsPlusNormal"/>
        <w:spacing w:before="160"/>
        <w:ind w:firstLine="540"/>
        <w:jc w:val="both"/>
      </w:pPr>
      <w:r>
        <w:t xml:space="preserve">При составлении акта о неучтенном потреблении электрической энергии должен присутствовать потребитель, осуществляющий безучетное потребление </w:t>
      </w:r>
      <w:r>
        <w:t>(обслуживающий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00000" w:rsidRDefault="00FF1B2B">
      <w:pPr>
        <w:pStyle w:val="ConsPlusNormal"/>
        <w:spacing w:before="160"/>
        <w:ind w:firstLine="540"/>
        <w:jc w:val="both"/>
      </w:pPr>
      <w:r>
        <w:t xml:space="preserve">Акт о неучтенном потреблении электрической энергии может быть составлен в отсутствие лица, </w:t>
      </w:r>
      <w:r>
        <w:t>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000000" w:rsidRDefault="00FF1B2B">
      <w:pPr>
        <w:pStyle w:val="ConsPlusNormal"/>
        <w:spacing w:before="160"/>
        <w:ind w:firstLine="540"/>
        <w:jc w:val="both"/>
      </w:pPr>
      <w:r>
        <w:lastRenderedPageBreak/>
        <w:t>При этом лицо, составляющее акт о неучтенном потреблении электричес</w:t>
      </w:r>
      <w:r>
        <w:t>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w:t>
      </w:r>
      <w:r>
        <w:t>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w:t>
      </w:r>
      <w:r>
        <w:t>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w:t>
      </w:r>
      <w:r>
        <w:t>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000000" w:rsidRDefault="00FF1B2B">
      <w:pPr>
        <w:pStyle w:val="ConsPlusNormal"/>
        <w:spacing w:before="160"/>
        <w:ind w:firstLine="540"/>
        <w:jc w:val="both"/>
      </w:pPr>
      <w:r>
        <w:t>Отказ лица, осуществляющего безучетное п</w:t>
      </w:r>
      <w:r>
        <w:t>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w:t>
      </w:r>
      <w:r>
        <w:t>чтенном потреблении электрической энергии.</w:t>
      </w:r>
    </w:p>
    <w:p w:rsidR="00000000" w:rsidRDefault="00FF1B2B">
      <w:pPr>
        <w:pStyle w:val="ConsPlusNormal"/>
        <w:spacing w:before="160"/>
        <w:ind w:firstLine="540"/>
        <w:jc w:val="both"/>
      </w:pPr>
      <w:r>
        <w:t>По факту выявленного безучетного потребления расчетный прибор учета признается вышедшим из строя.</w:t>
      </w:r>
    </w:p>
    <w:p w:rsidR="00000000" w:rsidRDefault="00FF1B2B">
      <w:pPr>
        <w:pStyle w:val="ConsPlusNormal"/>
        <w:spacing w:before="160"/>
        <w:ind w:firstLine="540"/>
        <w:jc w:val="both"/>
      </w:pPr>
      <w:r>
        <w:t>179. В случаях отсутствия, неисправности, утраты или истечения интервала между поверками, истечения срока эксплуата</w:t>
      </w:r>
      <w:r>
        <w:t>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w:t>
      </w:r>
      <w:r>
        <w:t>щность) и оказанные услуги по передаче электрической энергии производится на основании замещающей информации.</w:t>
      </w:r>
    </w:p>
    <w:p w:rsidR="00000000" w:rsidRDefault="00FF1B2B">
      <w:pPr>
        <w:pStyle w:val="ConsPlusNormal"/>
        <w:spacing w:before="160"/>
        <w:ind w:firstLine="540"/>
        <w:jc w:val="both"/>
      </w:pPr>
      <w:r>
        <w:t>180. В случаях отсутствия, неисправности, утраты или истечения интервала между поверками, истечения срока эксплуатации расчетного прибора учета, и</w:t>
      </w:r>
      <w:r>
        <w:t>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w:t>
      </w:r>
      <w:r>
        <w:t>я в следующем порядке:</w:t>
      </w:r>
    </w:p>
    <w:p w:rsidR="00000000" w:rsidRDefault="00FF1B2B">
      <w:pPr>
        <w:pStyle w:val="ConsPlusNormal"/>
        <w:spacing w:before="160"/>
        <w:ind w:firstLine="540"/>
        <w:jc w:val="both"/>
      </w:pPr>
      <w:r>
        <w:t>для 1-го и последующих часов первого расчетного периода определяется с использованием замещающей информации;</w:t>
      </w:r>
    </w:p>
    <w:p w:rsidR="00000000" w:rsidRDefault="00FF1B2B">
      <w:pPr>
        <w:pStyle w:val="ConsPlusNormal"/>
        <w:spacing w:before="160"/>
        <w:ind w:firstLine="540"/>
        <w:jc w:val="both"/>
      </w:pPr>
      <w:r>
        <w:t>начиная с 1-го дня второго расчетного периода объем производства электрической энергии (мощности) за соответствующий час опр</w:t>
      </w:r>
      <w:r>
        <w:t>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w:t>
      </w:r>
      <w:r>
        <w:t>ий расчетных приборов учета.</w:t>
      </w:r>
    </w:p>
    <w:p w:rsidR="00000000" w:rsidRDefault="00FF1B2B">
      <w:pPr>
        <w:pStyle w:val="ConsPlusNormal"/>
        <w:spacing w:before="16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w:t>
      </w:r>
      <w:r>
        <w:t>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000000" w:rsidRDefault="00FF1B2B">
      <w:pPr>
        <w:pStyle w:val="ConsPlusNormal"/>
        <w:spacing w:before="160"/>
        <w:ind w:firstLine="540"/>
        <w:jc w:val="both"/>
      </w:pPr>
      <w:r>
        <w:t xml:space="preserve">если расчетный прибор учета установлен в границах объекта по производству электрической энергии (мощности) на </w:t>
      </w:r>
      <w:r>
        <w:t>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w:t>
      </w:r>
      <w:r>
        <w:t>м нулю;</w:t>
      </w:r>
    </w:p>
    <w:p w:rsidR="00000000" w:rsidRDefault="00FF1B2B">
      <w:pPr>
        <w:pStyle w:val="ConsPlusNormal"/>
        <w:spacing w:before="16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w:t>
      </w:r>
      <w:r>
        <w:t>а электрической энергии в какой-либо час за истекший год, определенных на основании имеющихся показаний расчетных приборов учета.</w:t>
      </w:r>
    </w:p>
    <w:p w:rsidR="00000000" w:rsidRDefault="00FF1B2B">
      <w:pPr>
        <w:pStyle w:val="ConsPlusNormal"/>
        <w:spacing w:before="160"/>
        <w:ind w:firstLine="540"/>
        <w:jc w:val="both"/>
      </w:pPr>
      <w:r>
        <w:t>181. При непредставлении показаний расчетного прибора учета, установленного в границах объектов электросетевого хозяйства сете</w:t>
      </w:r>
      <w:r>
        <w:t>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w:t>
      </w:r>
      <w:r>
        <w:t>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000000" w:rsidRDefault="00FF1B2B">
      <w:pPr>
        <w:pStyle w:val="ConsPlusNormal"/>
        <w:spacing w:before="160"/>
        <w:ind w:firstLine="540"/>
        <w:jc w:val="both"/>
      </w:pPr>
      <w:r>
        <w:t>объем электрической энергии, принятой в объекты электросетевого хозяйства се</w:t>
      </w:r>
      <w:r>
        <w:t>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000000" w:rsidRDefault="00FF1B2B">
      <w:pPr>
        <w:pStyle w:val="ConsPlusNormal"/>
        <w:spacing w:before="160"/>
        <w:ind w:firstLine="540"/>
        <w:jc w:val="both"/>
      </w:pPr>
      <w:r>
        <w:t>объем электрической энергии</w:t>
      </w:r>
      <w:r>
        <w:t>,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w:t>
      </w:r>
      <w:r>
        <w:t>й энергии из сети по соответствующей точке поставки за прошедший год.</w:t>
      </w:r>
    </w:p>
    <w:p w:rsidR="00000000" w:rsidRDefault="00FF1B2B">
      <w:pPr>
        <w:pStyle w:val="ConsPlusNormal"/>
        <w:spacing w:before="16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w:t>
      </w:r>
      <w:r>
        <w:t xml:space="preserve">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w:t>
      </w:r>
      <w:r>
        <w:t>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w:t>
      </w:r>
      <w:r>
        <w:t>азанные события, определяется следующим образом:</w:t>
      </w:r>
    </w:p>
    <w:p w:rsidR="00000000" w:rsidRDefault="00FF1B2B">
      <w:pPr>
        <w:pStyle w:val="ConsPlusNormal"/>
        <w:spacing w:before="16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w:t>
      </w:r>
      <w:r>
        <w:t xml:space="preserve"> - исходя из показаний расчетного прибора учета за предыдущий расчетный период;</w:t>
      </w:r>
    </w:p>
    <w:p w:rsidR="00000000" w:rsidRDefault="00FF1B2B">
      <w:pPr>
        <w:pStyle w:val="ConsPlusNormal"/>
        <w:spacing w:before="160"/>
        <w:ind w:firstLine="540"/>
        <w:jc w:val="both"/>
      </w:pPr>
      <w:r>
        <w:lastRenderedPageBreak/>
        <w:t xml:space="preserve">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w:t>
      </w:r>
      <w:r>
        <w:t>непредставления показаний расчетного прибора учета в установленные сроки при отсутствии контрольного прибора учета.</w:t>
      </w:r>
    </w:p>
    <w:p w:rsidR="00000000" w:rsidRDefault="00FF1B2B">
      <w:pPr>
        <w:pStyle w:val="ConsPlusNormal"/>
        <w:spacing w:before="16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w:t>
      </w:r>
      <w:r>
        <w:t>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w:t>
      </w:r>
      <w:r>
        <w:t>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000000" w:rsidRDefault="00FF1B2B">
      <w:pPr>
        <w:pStyle w:val="ConsPlusNormal"/>
        <w:spacing w:before="160"/>
        <w:ind w:firstLine="540"/>
        <w:jc w:val="both"/>
      </w:pPr>
      <w:r>
        <w:t>182. В</w:t>
      </w:r>
      <w:r>
        <w:t xml:space="preserve">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w:t>
      </w:r>
      <w:r>
        <w:t xml:space="preserve">,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w:t>
      </w:r>
      <w:r>
        <w:t>из увеличенных в 1,5 раза значений, определенных на основании контрольного прибора учета, в соответствии с пунктом 164 настоящего документа, а при его отсутствии - исходя из увеличенных в 1,5 раза значений, определенных на основании замещающей информации.</w:t>
      </w:r>
    </w:p>
    <w:p w:rsidR="00000000" w:rsidRDefault="00FF1B2B">
      <w:pPr>
        <w:pStyle w:val="ConsPlusNormal"/>
        <w:spacing w:before="16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w:t>
      </w:r>
      <w:r>
        <w:t>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w:t>
      </w:r>
      <w:r>
        <w:t>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000000" w:rsidRDefault="00FF1B2B">
      <w:pPr>
        <w:pStyle w:val="ConsPlusNormal"/>
        <w:spacing w:before="160"/>
        <w:ind w:firstLine="540"/>
        <w:jc w:val="both"/>
      </w:pPr>
      <w:r>
        <w:t>В случае двукратного недопуска к расчетному прибору учета, у</w:t>
      </w:r>
      <w:r>
        <w:t>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w:t>
      </w:r>
      <w:r>
        <w:t xml:space="preserve">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000000" w:rsidRDefault="00FF1B2B">
      <w:pPr>
        <w:pStyle w:val="ConsPlusNormal"/>
        <w:spacing w:before="160"/>
        <w:ind w:firstLine="540"/>
        <w:jc w:val="both"/>
      </w:pPr>
      <w:r>
        <w:t xml:space="preserve">объем электрической энергии, принятой в объекты электросетевого хозяйства сетевой </w:t>
      </w:r>
      <w:r>
        <w:t>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000000" w:rsidRDefault="00FF1B2B">
      <w:pPr>
        <w:pStyle w:val="ConsPlusNormal"/>
        <w:spacing w:before="160"/>
        <w:ind w:firstLine="540"/>
        <w:jc w:val="both"/>
      </w:pPr>
      <w:r>
        <w:t>объем электрической энергии, от</w:t>
      </w:r>
      <w:r>
        <w:t>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w:t>
      </w:r>
      <w:r>
        <w:t>именьший отпуск из сети по соответствующей точке поставки за прошедший год.</w:t>
      </w:r>
    </w:p>
    <w:p w:rsidR="00000000" w:rsidRDefault="00FF1B2B">
      <w:pPr>
        <w:pStyle w:val="ConsPlusNormal"/>
        <w:spacing w:before="16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пунктами 179 - </w:t>
      </w:r>
      <w:r>
        <w:t>181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w:t>
      </w:r>
      <w:r>
        <w:t xml:space="preserve"> период, в котором были сняты соответствующие показания.</w:t>
      </w:r>
    </w:p>
    <w:p w:rsidR="00000000" w:rsidRDefault="00FF1B2B">
      <w:pPr>
        <w:pStyle w:val="ConsPlusNormal"/>
        <w:spacing w:before="160"/>
        <w:ind w:firstLine="540"/>
        <w:jc w:val="both"/>
      </w:pPr>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w:t>
      </w:r>
      <w:r>
        <w:t>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w:t>
      </w:r>
      <w:r>
        <w:t>нный на основании показаний прибора учета, входящего в соответствующий измерительный комплекс.</w:t>
      </w:r>
    </w:p>
    <w:p w:rsidR="00000000" w:rsidRDefault="00FF1B2B">
      <w:pPr>
        <w:pStyle w:val="ConsPlusNormal"/>
        <w:spacing w:before="16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w:t>
      </w:r>
      <w:r>
        <w:t xml:space="preserve">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w:t>
      </w:r>
      <w:r>
        <w:t>энергию (мощность) и оказанные услуги по передаче электрической энергии определяется в следующем порядке:</w:t>
      </w:r>
    </w:p>
    <w:p w:rsidR="00000000" w:rsidRDefault="00FF1B2B">
      <w:pPr>
        <w:pStyle w:val="ConsPlusNormal"/>
        <w:spacing w:before="160"/>
        <w:ind w:firstLine="540"/>
        <w:jc w:val="both"/>
      </w:pPr>
      <w:r>
        <w:t>для 1-го и последующих часов первого расчетного периода определяется с использованием замещающей информации;</w:t>
      </w:r>
    </w:p>
    <w:p w:rsidR="00000000" w:rsidRDefault="00FF1B2B">
      <w:pPr>
        <w:pStyle w:val="ConsPlusNormal"/>
        <w:spacing w:before="160"/>
        <w:ind w:firstLine="540"/>
        <w:jc w:val="both"/>
      </w:pPr>
      <w:r>
        <w:t>начиная с 1-го дня второго расчетного пер</w:t>
      </w:r>
      <w:r>
        <w:t>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w:t>
      </w:r>
      <w:r>
        <w:t>ний прибора учета, входящего в соответствующий измерительный комплекс, и умножается на коэффициент 0,5.</w:t>
      </w:r>
    </w:p>
    <w:p w:rsidR="00000000" w:rsidRDefault="00FF1B2B">
      <w:pPr>
        <w:pStyle w:val="ConsPlusNormal"/>
        <w:spacing w:before="16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w:t>
      </w:r>
      <w:r>
        <w:t>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w:t>
      </w:r>
      <w:r>
        <w:t>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w:t>
      </w:r>
      <w:r>
        <w:t>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000000" w:rsidRDefault="00FF1B2B">
      <w:pPr>
        <w:pStyle w:val="ConsPlusNormal"/>
        <w:spacing w:before="160"/>
        <w:ind w:firstLine="540"/>
        <w:jc w:val="both"/>
      </w:pPr>
      <w:r>
        <w:t>186. Расчет объема безучетного потребления или бездоговорного потребления электр</w:t>
      </w:r>
      <w:r>
        <w:t xml:space="preserve">ической энергии осуществляется сетевой организацией в соответствии с пунктом 187 или 189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w:t>
      </w:r>
      <w:r>
        <w:lastRenderedPageBreak/>
        <w:t>неучтенно</w:t>
      </w:r>
      <w:r>
        <w:t>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w:t>
      </w:r>
      <w:r>
        <w:t>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w:t>
      </w:r>
      <w:r>
        <w:t>ребителя, осуществляющего безучетное потребление, вместе с актом о неучтенном потреблении электрической энергии в срок, установленный пунктом 177 настоящего документа.</w:t>
      </w:r>
    </w:p>
    <w:p w:rsidR="00000000" w:rsidRDefault="00FF1B2B">
      <w:pPr>
        <w:pStyle w:val="ConsPlusNormal"/>
        <w:spacing w:before="160"/>
        <w:ind w:firstLine="540"/>
        <w:jc w:val="both"/>
      </w:pPr>
      <w:r>
        <w:t>187. Объем безучетного потребления в отношении потребителей электрической энергии (мощно</w:t>
      </w:r>
      <w:r>
        <w:t>сти), за исключением населения и приравненных к нему категорий потребителей, определяется с применением расчетного способа, предусмотренного подпунктом "а" пункта 1 приложения N 3 к настоящему документу.</w:t>
      </w:r>
    </w:p>
    <w:p w:rsidR="00000000" w:rsidRDefault="00FF1B2B">
      <w:pPr>
        <w:pStyle w:val="ConsPlusNormal"/>
        <w:spacing w:before="160"/>
        <w:ind w:firstLine="540"/>
        <w:jc w:val="both"/>
      </w:pPr>
      <w:r>
        <w:t>Объем безучетного потребления в отношении приравненн</w:t>
      </w:r>
      <w:r>
        <w:t>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w:t>
      </w:r>
      <w:r>
        <w:t>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p>
    <w:p w:rsidR="00000000" w:rsidRDefault="00FF1B2B">
      <w:pPr>
        <w:pStyle w:val="ConsPlusNormal"/>
        <w:spacing w:before="160"/>
        <w:ind w:firstLine="540"/>
        <w:jc w:val="both"/>
      </w:pPr>
      <w:r>
        <w:t>Объем безучетного потребления в отношении населения определяется в порядке, предусмотре</w:t>
      </w:r>
      <w:r>
        <w:t xml:space="preserve">нном </w:t>
      </w:r>
      <w:hyperlink r:id="rId53" w:history="1">
        <w:r>
          <w:rPr>
            <w:rStyle w:val="a3"/>
            <w:color w:val="0000FF"/>
          </w:rPr>
          <w:t>Правилами</w:t>
        </w:r>
      </w:hyperlink>
      <w:r>
        <w:t xml:space="preserve"> предоставления коммунальных услуг собственникам и пользователям помещений в мн</w:t>
      </w:r>
      <w:r>
        <w:t>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00000" w:rsidRDefault="00FF1B2B">
      <w:pPr>
        <w:pStyle w:val="ConsPlusNormal"/>
        <w:spacing w:before="160"/>
        <w:ind w:firstLine="540"/>
        <w:jc w:val="both"/>
      </w:pPr>
      <w:r>
        <w:t>При этом в отноше</w:t>
      </w:r>
      <w:r>
        <w:t>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w:t>
      </w:r>
      <w:r>
        <w:t>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000000" w:rsidRDefault="00FF1B2B">
      <w:pPr>
        <w:pStyle w:val="ConsPlusNormal"/>
        <w:spacing w:before="16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w:t>
      </w:r>
      <w:r>
        <w:t xml:space="preserve"> документом) до даты выявления факта безучетного потребления и составления акта о неучтенном потреблении электрической энергии.</w:t>
      </w:r>
    </w:p>
    <w:p w:rsidR="00000000" w:rsidRDefault="00FF1B2B">
      <w:pPr>
        <w:pStyle w:val="ConsPlusNormal"/>
        <w:spacing w:before="16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w:t>
      </w:r>
      <w:r>
        <w:t>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w:t>
      </w:r>
      <w:r>
        <w:t xml:space="preserve">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w:t>
      </w:r>
      <w:r>
        <w:t>ан оплатить указанный счет в срок, определенный в договоре, обеспечивающем продажу электрической энергии (мощности).</w:t>
      </w:r>
    </w:p>
    <w:p w:rsidR="00000000" w:rsidRDefault="00FF1B2B">
      <w:pPr>
        <w:pStyle w:val="ConsPlusNormal"/>
        <w:spacing w:before="160"/>
        <w:ind w:firstLine="540"/>
        <w:jc w:val="both"/>
      </w:pPr>
      <w:r>
        <w:t>С даты составления акта о неучтенном потреблении электрической энергии до даты замены прибора учета объем потребления электрической энергии</w:t>
      </w:r>
      <w:r>
        <w:t xml:space="preserve"> (мощности) определяется в порядке, предусмотренном требованиями пункта 179 настоящего документа к расчету объемов потребления электрической энергии (мощности) для случая непредоставления показаний прибора учета.</w:t>
      </w:r>
    </w:p>
    <w:p w:rsidR="00000000" w:rsidRDefault="00FF1B2B">
      <w:pPr>
        <w:pStyle w:val="ConsPlusNormal"/>
        <w:spacing w:before="160"/>
        <w:ind w:firstLine="540"/>
        <w:jc w:val="both"/>
      </w:pPr>
      <w:r>
        <w:t>188. В случае если в результате проверки пр</w:t>
      </w:r>
      <w:r>
        <w:t xml:space="preserve">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w:t>
      </w:r>
      <w:r>
        <w:t>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w:t>
      </w:r>
      <w:r>
        <w:t>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w:t>
      </w:r>
      <w:r>
        <w:t xml:space="preserve">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000000" w:rsidRDefault="00FF1B2B">
      <w:pPr>
        <w:pStyle w:val="ConsPlusNormal"/>
        <w:spacing w:before="160"/>
        <w:ind w:firstLine="540"/>
        <w:jc w:val="both"/>
      </w:pPr>
      <w:r>
        <w:t>Если указанное заключение было сделано в отношении прибора учета, присоединен</w:t>
      </w:r>
      <w:r>
        <w:t>ного к интеллектуальной системе учета электрической энергии (мощности), перерасчет осуществляется за последние 3 расчетных периода.</w:t>
      </w:r>
    </w:p>
    <w:p w:rsidR="00000000" w:rsidRDefault="00FF1B2B">
      <w:pPr>
        <w:pStyle w:val="ConsPlusNormal"/>
        <w:spacing w:before="160"/>
        <w:ind w:firstLine="540"/>
        <w:jc w:val="both"/>
      </w:pPr>
      <w:r>
        <w:t>Перерасчет за потребленную на розничных рынках электрическую энергию (мощность) и оказанные услуги по передаче электрической</w:t>
      </w:r>
      <w:r>
        <w:t xml:space="preserve"> энергии осуществляется в соответствии с расчетными способами, предусмотренными пунктами 179 - 181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w:t>
      </w:r>
      <w:r>
        <w:t xml:space="preserve">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w:t>
      </w:r>
      <w:r>
        <w:t>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w:t>
      </w:r>
      <w:r>
        <w:t xml:space="preserve">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000000" w:rsidRDefault="00FF1B2B">
      <w:pPr>
        <w:pStyle w:val="ConsPlusNormal"/>
        <w:spacing w:before="160"/>
        <w:ind w:firstLine="540"/>
        <w:jc w:val="both"/>
      </w:pPr>
      <w:r>
        <w:t>В случае если в результате перерасче</w:t>
      </w:r>
      <w:r>
        <w:t>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w:t>
      </w:r>
      <w:r>
        <w:t>ощности) и оказанных услуг по передаче электрической энергии, такое превышение учитывается в следующих расчетных периодах.</w:t>
      </w:r>
    </w:p>
    <w:p w:rsidR="00000000" w:rsidRDefault="00FF1B2B">
      <w:pPr>
        <w:pStyle w:val="ConsPlusNormal"/>
        <w:spacing w:before="160"/>
        <w:ind w:firstLine="540"/>
        <w:jc w:val="both"/>
      </w:pPr>
      <w:r>
        <w:t>189. Объем бездоговорного потребления электрической энергии определяется расчетным способом, предусмотренным пунктом 2 приложения N 3</w:t>
      </w:r>
      <w:r>
        <w:t xml:space="preserve">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000000" w:rsidRDefault="00FF1B2B">
      <w:pPr>
        <w:pStyle w:val="ConsPlusNormal"/>
        <w:spacing w:before="160"/>
        <w:ind w:firstLine="540"/>
        <w:jc w:val="both"/>
      </w:pPr>
      <w:r>
        <w:lastRenderedPageBreak/>
        <w:t xml:space="preserve">период времени, в течение которого осуществлялось бездоговорное потребление электрической </w:t>
      </w:r>
      <w:r>
        <w:t>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w:t>
      </w:r>
      <w:r>
        <w:t>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000000" w:rsidRDefault="00FF1B2B">
      <w:pPr>
        <w:pStyle w:val="ConsPlusNormal"/>
        <w:spacing w:before="160"/>
        <w:ind w:firstLine="540"/>
        <w:jc w:val="both"/>
      </w:pPr>
      <w:r>
        <w:t>период времени, в течение которого осуществлялось бездоговорное потреб</w:t>
      </w:r>
      <w:r>
        <w:t>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w:t>
      </w:r>
      <w:r>
        <w:t>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w:t>
      </w:r>
      <w:r>
        <w:t>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w:t>
      </w:r>
      <w:r>
        <w:t>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w:t>
      </w:r>
      <w:r>
        <w:t xml:space="preserve">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w:t>
      </w:r>
      <w:r>
        <w:t xml:space="preserve"> электрической энергии.</w:t>
      </w:r>
    </w:p>
    <w:p w:rsidR="00000000" w:rsidRDefault="00FF1B2B">
      <w:pPr>
        <w:pStyle w:val="ConsPlusNormal"/>
        <w:spacing w:before="160"/>
        <w:ind w:firstLine="540"/>
        <w:jc w:val="both"/>
      </w:pPr>
      <w:r>
        <w:t>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разделе IV настоящего документа.</w:t>
      </w:r>
    </w:p>
    <w:p w:rsidR="00000000" w:rsidRDefault="00FF1B2B">
      <w:pPr>
        <w:pStyle w:val="ConsPlusNormal"/>
        <w:spacing w:before="160"/>
        <w:ind w:firstLine="540"/>
        <w:jc w:val="both"/>
      </w:pPr>
      <w:r>
        <w:t>Сетевая орг</w:t>
      </w:r>
      <w:r>
        <w:t xml:space="preserve">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w:t>
      </w:r>
      <w:r>
        <w:t>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пунктом 177 настоящего документа, или в течение 2 рабочих дней со дня</w:t>
      </w:r>
      <w:r>
        <w:t xml:space="preserve"> определения в порядке, установленном настоящим документом, цены бездоговорного потребления электрической энергии.</w:t>
      </w:r>
    </w:p>
    <w:p w:rsidR="00000000" w:rsidRDefault="00FF1B2B">
      <w:pPr>
        <w:pStyle w:val="ConsPlusNormal"/>
        <w:spacing w:before="16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w:t>
      </w:r>
      <w:r>
        <w:t xml:space="preserve"> потребления электрической энергии по счету в течение 10 дней со дня получения счета.</w:t>
      </w:r>
    </w:p>
    <w:p w:rsidR="00000000" w:rsidRDefault="00FF1B2B">
      <w:pPr>
        <w:pStyle w:val="ConsPlusNormal"/>
        <w:spacing w:before="16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w:t>
      </w:r>
      <w:r>
        <w:t>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w:t>
      </w:r>
      <w:r>
        <w:t>ворного потребления электрической энергии.</w:t>
      </w:r>
    </w:p>
    <w:p w:rsidR="00000000" w:rsidRDefault="00FF1B2B">
      <w:pPr>
        <w:pStyle w:val="ConsPlusNormal"/>
        <w:spacing w:before="16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w:t>
      </w:r>
      <w:r>
        <w:t>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w:t>
      </w:r>
      <w:r>
        <w:t>ядку, установленному настоящим документом для сетевой организации.</w:t>
      </w:r>
    </w:p>
    <w:p w:rsidR="00000000" w:rsidRDefault="00FF1B2B">
      <w:pPr>
        <w:pStyle w:val="ConsPlusNormal"/>
        <w:spacing w:before="160"/>
        <w:ind w:firstLine="540"/>
        <w:jc w:val="both"/>
      </w:pPr>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000000" w:rsidRDefault="00FF1B2B">
      <w:pPr>
        <w:pStyle w:val="ConsPlusNormal"/>
        <w:spacing w:before="160"/>
        <w:ind w:firstLine="540"/>
        <w:jc w:val="both"/>
      </w:pPr>
      <w:r>
        <w:t>объем электрической эн</w:t>
      </w:r>
      <w:r>
        <w:t>ергии, переданной в принадлежащие им объекты электросетевого хозяйства;</w:t>
      </w:r>
    </w:p>
    <w:p w:rsidR="00000000" w:rsidRDefault="00FF1B2B">
      <w:pPr>
        <w:pStyle w:val="ConsPlusNormal"/>
        <w:spacing w:before="16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000000" w:rsidRDefault="00FF1B2B">
      <w:pPr>
        <w:pStyle w:val="ConsPlusNormal"/>
        <w:spacing w:before="160"/>
        <w:ind w:firstLine="540"/>
        <w:jc w:val="both"/>
      </w:pPr>
      <w:r>
        <w:t>объем электрической энер</w:t>
      </w:r>
      <w:r>
        <w:t>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000000" w:rsidRDefault="00FF1B2B">
      <w:pPr>
        <w:pStyle w:val="ConsPlusNormal"/>
        <w:spacing w:before="160"/>
        <w:ind w:firstLine="540"/>
        <w:jc w:val="both"/>
      </w:pPr>
      <w:r>
        <w:t xml:space="preserve">фактические потери </w:t>
      </w:r>
      <w:r>
        <w:t>электрической энергии в объектах электросетевого хозяйства этих сетевых организаций.</w:t>
      </w:r>
    </w:p>
    <w:p w:rsidR="00000000" w:rsidRDefault="00FF1B2B">
      <w:pPr>
        <w:pStyle w:val="ConsPlusNormal"/>
        <w:spacing w:before="160"/>
        <w:ind w:firstLine="540"/>
        <w:jc w:val="both"/>
      </w:pPr>
      <w:r>
        <w:t>191. Каждая сетевая организация за расчетный период составляет баланс электрической энергии, который содержит показатели, указанные в пункте 190 настоящего документа.</w:t>
      </w:r>
    </w:p>
    <w:p w:rsidR="00000000" w:rsidRDefault="00FF1B2B">
      <w:pPr>
        <w:pStyle w:val="ConsPlusNormal"/>
        <w:spacing w:before="160"/>
        <w:ind w:firstLine="540"/>
        <w:jc w:val="both"/>
      </w:pPr>
      <w:r>
        <w:t>192.</w:t>
      </w:r>
      <w:r>
        <w:t xml:space="preserve">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w:t>
      </w:r>
      <w:r>
        <w:t>им документом.</w:t>
      </w:r>
    </w:p>
    <w:p w:rsidR="00000000" w:rsidRDefault="00FF1B2B">
      <w:pPr>
        <w:pStyle w:val="ConsPlusNormal"/>
        <w:spacing w:before="16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w:t>
      </w:r>
      <w:r>
        <w:t>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w:t>
      </w:r>
      <w:r>
        <w:t>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000000" w:rsidRDefault="00FF1B2B">
      <w:pPr>
        <w:pStyle w:val="ConsPlusNormal"/>
        <w:spacing w:before="160"/>
        <w:ind w:firstLine="540"/>
        <w:jc w:val="both"/>
      </w:pPr>
      <w:r>
        <w:t>Объем оказ</w:t>
      </w:r>
      <w:r>
        <w:t>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w:t>
      </w:r>
      <w:r>
        <w:t>и, в которой было выявлено безучетное потребление.</w:t>
      </w:r>
    </w:p>
    <w:p w:rsidR="00000000" w:rsidRDefault="00FF1B2B">
      <w:pPr>
        <w:pStyle w:val="ConsPlusNormal"/>
        <w:spacing w:before="160"/>
        <w:ind w:firstLine="540"/>
        <w:jc w:val="both"/>
      </w:pPr>
      <w:r>
        <w:lastRenderedPageBreak/>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w:t>
      </w:r>
      <w:r>
        <w:t xml:space="preserve"> в последующих расчетных периодах.</w:t>
      </w:r>
    </w:p>
    <w:p w:rsidR="00000000" w:rsidRDefault="00FF1B2B">
      <w:pPr>
        <w:pStyle w:val="ConsPlusNormal"/>
        <w:spacing w:before="160"/>
        <w:ind w:firstLine="540"/>
        <w:jc w:val="both"/>
      </w:pPr>
      <w:r>
        <w:t>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пункте 58 настоящего докумен</w:t>
      </w:r>
      <w:r>
        <w:t>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w:t>
      </w:r>
      <w:r>
        <w:t>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000000" w:rsidRDefault="00FF1B2B">
      <w:pPr>
        <w:pStyle w:val="ConsPlusNormal"/>
        <w:spacing w:before="160"/>
        <w:ind w:firstLine="540"/>
        <w:jc w:val="both"/>
      </w:pPr>
      <w:r>
        <w:t>В случае если сетевая организация</w:t>
      </w:r>
      <w:r>
        <w:t>,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не представила указанную информацию, такой гарантирующий п</w:t>
      </w:r>
      <w:r>
        <w:t>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пунктом 195 настоящего документа.</w:t>
      </w:r>
    </w:p>
    <w:p w:rsidR="00000000" w:rsidRDefault="00FF1B2B">
      <w:pPr>
        <w:pStyle w:val="ConsPlusNormal"/>
        <w:spacing w:before="160"/>
        <w:ind w:firstLine="540"/>
        <w:jc w:val="both"/>
      </w:pPr>
      <w:r>
        <w:t>195. Гарантирующий поставщик (энергосбытовая, энергоснаб</w:t>
      </w:r>
      <w:r>
        <w:t>жающая организация, указанная в пункте 58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w:t>
      </w:r>
      <w:r>
        <w:t>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w:t>
      </w:r>
      <w:r>
        <w:t>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w:t>
      </w:r>
      <w:r>
        <w:t>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w:t>
      </w:r>
      <w:r>
        <w:t>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w:t>
      </w:r>
      <w:r>
        <w:t>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w:t>
      </w:r>
      <w:r>
        <w:t xml:space="preserve">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w:t>
      </w:r>
      <w:r>
        <w:t>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000000" w:rsidRDefault="00FF1B2B">
      <w:pPr>
        <w:pStyle w:val="ConsPlusNormal"/>
        <w:spacing w:before="160"/>
        <w:ind w:firstLine="540"/>
        <w:jc w:val="both"/>
      </w:pPr>
      <w:r>
        <w:t xml:space="preserve">В случае если для сетевой организации, указанной в абзаце первом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w:t>
      </w:r>
      <w:r>
        <w:t>(мощности)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пункте 58 настоящего документа) при распредел</w:t>
      </w:r>
      <w:r>
        <w:t>ении объема электрической энергии, определенного в соответствии с абзацем первым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w:t>
      </w:r>
      <w:r>
        <w:t>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w:t>
      </w:r>
      <w:r>
        <w:t>тавщик (энергосбытовая, энергоснабжающая организация, указанная в пункте 58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w:t>
      </w:r>
      <w:r>
        <w:t xml:space="preserve">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w:t>
      </w:r>
      <w:r>
        <w:t>на услуги по передаче электрической энергии сетевой организации, указанной в абзаце первом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w:t>
      </w:r>
      <w:r>
        <w:t>в обязан в течение 4 рабочих дней со дня получения такого запроса направить письменный ответ с приложением запрашиваемых сведений.</w:t>
      </w:r>
    </w:p>
    <w:p w:rsidR="00000000" w:rsidRDefault="00FF1B2B">
      <w:pPr>
        <w:pStyle w:val="ConsPlusNormal"/>
        <w:spacing w:before="160"/>
        <w:ind w:firstLine="540"/>
        <w:jc w:val="both"/>
      </w:pPr>
      <w:r>
        <w:t>В случае если по данным, полученным от всех сетевых организаций, приобретающих электрическую энергию (мощность) для целей ком</w:t>
      </w:r>
      <w:r>
        <w:t>пенсации потерь у гарантирующего поставщика (энергосбытовой, энергоснабжающей организации, указанной в пункте 58 настоящего документа), суммарная величина фактических потерь электрической энергии в принадлежащих им объектах электросетевого хозяйства отлича</w:t>
      </w:r>
      <w:r>
        <w:t>ется от объема электрической энергии, приобретенной гарантирующим поставщиком (энергосбытовой, энергоснабжающей организацией, указанной в пункте 58 настоящего документа) на оптовом и розничном рынках, уменьшенного на объем электрической энергии, поставленн</w:t>
      </w:r>
      <w:r>
        <w:t>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w:t>
      </w:r>
      <w:r>
        <w:t xml:space="preserve">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w:t>
      </w:r>
      <w:r>
        <w:t>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r>
        <w:t>:</w:t>
      </w:r>
    </w:p>
    <w:p w:rsidR="00000000" w:rsidRDefault="00FF1B2B">
      <w:pPr>
        <w:pStyle w:val="ConsPlusNormal"/>
        <w:spacing w:before="16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w:t>
      </w:r>
      <w:r>
        <w:t>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w:t>
      </w:r>
      <w:r>
        <w:t xml:space="preserve">еской энергии (мощности) в рамках Единой энергетической системы России по субъектам Российской Федерации на соответствующий расчетный период для </w:t>
      </w:r>
      <w:r>
        <w:lastRenderedPageBreak/>
        <w:t>соответствующей сетевой организации, в суммарном объеме потерь электрической энергии при ее передаче по электри</w:t>
      </w:r>
      <w:r>
        <w:t>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w:t>
      </w:r>
      <w:r>
        <w:t>ий;</w:t>
      </w:r>
    </w:p>
    <w:p w:rsidR="00000000" w:rsidRDefault="00FF1B2B">
      <w:pPr>
        <w:pStyle w:val="ConsPlusNormal"/>
        <w:spacing w:before="16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w:t>
      </w:r>
      <w:r>
        <w:t>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w:t>
      </w:r>
      <w:r>
        <w:t>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w:t>
      </w:r>
      <w:r>
        <w:t>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w:t>
      </w:r>
      <w:r>
        <w:t>изаций.</w:t>
      </w:r>
    </w:p>
    <w:p w:rsidR="00000000" w:rsidRDefault="00FF1B2B">
      <w:pPr>
        <w:pStyle w:val="ConsPlusNormal"/>
        <w:spacing w:before="16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пункте 58 настоящего документа) для целей применения настоящего пункта под </w:t>
      </w:r>
      <w:r>
        <w:t>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w:t>
      </w:r>
      <w:r>
        <w:t>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w:t>
      </w:r>
      <w:r>
        <w:t>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w:t>
      </w:r>
      <w:r>
        <w:t>оссийской Федерации в области государственного регулирования тарифов в соответствии с положениями настоящего пункта).</w:t>
      </w:r>
    </w:p>
    <w:p w:rsidR="00000000" w:rsidRDefault="00FF1B2B">
      <w:pPr>
        <w:pStyle w:val="ConsPlusNormal"/>
        <w:spacing w:before="160"/>
        <w:ind w:firstLine="540"/>
        <w:jc w:val="both"/>
      </w:pPr>
      <w:r>
        <w:t>По запросу гарантирующего поставщика (энергосбытовой, энергоснабжающей организации, указанной в пункте 58 настоящего документа) органы исп</w:t>
      </w:r>
      <w:r>
        <w:t>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w:t>
      </w:r>
      <w:r>
        <w:t>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w:t>
      </w:r>
      <w:r>
        <w:t xml:space="preserve">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w:t>
      </w:r>
      <w:r>
        <w:t>поставщиков (энергосбытовых, энергоснабжающих организаций, указанных в пункте 58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w:t>
      </w:r>
      <w:r>
        <w:t xml:space="preserve">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w:t>
      </w:r>
      <w:r>
        <w:t>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w:t>
      </w:r>
      <w:r>
        <w:t>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00000" w:rsidRDefault="00FF1B2B">
      <w:pPr>
        <w:pStyle w:val="ConsPlusNormal"/>
        <w:spacing w:before="160"/>
        <w:ind w:firstLine="540"/>
        <w:jc w:val="both"/>
      </w:pPr>
      <w:r>
        <w:t>При обращении сетевой организации, на которую распределяется объем электрической э</w:t>
      </w:r>
      <w:r>
        <w:t xml:space="preserve">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пункте 58 настоящего документа) с письменным запросом о представлении расчета объемов электрической </w:t>
      </w:r>
      <w:r>
        <w:t xml:space="preserve">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w:t>
      </w:r>
      <w:r>
        <w:t>запроса.</w:t>
      </w:r>
    </w:p>
    <w:p w:rsidR="00000000" w:rsidRDefault="00FF1B2B">
      <w:pPr>
        <w:pStyle w:val="ConsPlusNormal"/>
        <w:spacing w:before="160"/>
        <w:ind w:firstLine="540"/>
        <w:jc w:val="both"/>
      </w:pPr>
      <w:r>
        <w:t xml:space="preserve">196.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w:t>
      </w:r>
      <w:r>
        <w:t>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w:t>
      </w:r>
      <w:r>
        <w:t>о документа, и гарантирующим поставщиком.</w:t>
      </w:r>
    </w:p>
    <w:p w:rsidR="00000000" w:rsidRDefault="00FF1B2B">
      <w:pPr>
        <w:pStyle w:val="ConsPlusNormal"/>
        <w:spacing w:before="16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w:t>
      </w:r>
      <w:r>
        <w:t>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w:t>
      </w:r>
      <w:r>
        <w:t>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000000" w:rsidRDefault="00FF1B2B">
      <w:pPr>
        <w:pStyle w:val="ConsPlusNormal"/>
        <w:spacing w:before="160"/>
        <w:ind w:firstLine="540"/>
        <w:jc w:val="both"/>
      </w:pPr>
      <w:r>
        <w:t>В случае если пор</w:t>
      </w:r>
      <w:r>
        <w:t>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w:t>
      </w:r>
      <w:r>
        <w:t>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00000" w:rsidRDefault="00FF1B2B">
      <w:pPr>
        <w:pStyle w:val="ConsPlusNormal"/>
        <w:spacing w:before="160"/>
        <w:ind w:firstLine="540"/>
        <w:jc w:val="both"/>
      </w:pPr>
      <w:r>
        <w:t>При этом указанные энергосбытовые (энергоснабжающие) организаци</w:t>
      </w:r>
      <w:r>
        <w:t>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w:t>
      </w:r>
      <w:r>
        <w:t>вых объемах потребления электрической энергии.</w:t>
      </w:r>
    </w:p>
    <w:p w:rsidR="00000000" w:rsidRDefault="00FF1B2B">
      <w:pPr>
        <w:pStyle w:val="ConsPlusNormal"/>
        <w:spacing w:before="160"/>
        <w:ind w:firstLine="540"/>
        <w:jc w:val="both"/>
      </w:pPr>
      <w:r>
        <w:lastRenderedPageBreak/>
        <w:t xml:space="preserve">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w:t>
      </w:r>
      <w:r>
        <w:t>35 кВ и выше, проходящих по территории 2 или более субъектов Российской Федерации:</w:t>
      </w:r>
    </w:p>
    <w:p w:rsidR="00000000" w:rsidRDefault="00FF1B2B">
      <w:pPr>
        <w:pStyle w:val="ConsPlusNormal"/>
        <w:spacing w:before="16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00000" w:rsidRDefault="00FF1B2B">
      <w:pPr>
        <w:pStyle w:val="ConsPlusNormal"/>
        <w:spacing w:before="160"/>
        <w:ind w:firstLine="540"/>
        <w:jc w:val="both"/>
      </w:pPr>
      <w:r>
        <w:t>полученные на основани</w:t>
      </w:r>
      <w:r>
        <w:t>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000000" w:rsidRDefault="00FF1B2B">
      <w:pPr>
        <w:pStyle w:val="ConsPlusNormal"/>
        <w:ind w:firstLine="540"/>
        <w:jc w:val="both"/>
      </w:pPr>
    </w:p>
    <w:p w:rsidR="00000000" w:rsidRDefault="00FF1B2B">
      <w:pPr>
        <w:pStyle w:val="ConsPlusNormal"/>
        <w:ind w:firstLine="540"/>
        <w:jc w:val="both"/>
      </w:pPr>
      <w:r>
        <w:t xml:space="preserve">ч) в </w:t>
      </w:r>
      <w:hyperlink r:id="rId54" w:history="1">
        <w:r>
          <w:rPr>
            <w:rStyle w:val="a3"/>
            <w:color w:val="0000FF"/>
          </w:rPr>
          <w:t>приложении N 3</w:t>
        </w:r>
      </w:hyperlink>
      <w:r>
        <w:t xml:space="preserve"> к указанному документу:</w:t>
      </w:r>
    </w:p>
    <w:p w:rsidR="00000000" w:rsidRDefault="00FF1B2B">
      <w:pPr>
        <w:pStyle w:val="ConsPlusNormal"/>
        <w:spacing w:before="160"/>
        <w:ind w:firstLine="540"/>
        <w:jc w:val="both"/>
      </w:pPr>
      <w:r>
        <w:t xml:space="preserve">в </w:t>
      </w:r>
      <w:hyperlink r:id="rId55" w:history="1">
        <w:r>
          <w:rPr>
            <w:rStyle w:val="a3"/>
            <w:color w:val="0000FF"/>
          </w:rPr>
          <w:t>пункте 1</w:t>
        </w:r>
      </w:hyperlink>
      <w:r>
        <w:t>:</w:t>
      </w:r>
    </w:p>
    <w:p w:rsidR="00000000" w:rsidRDefault="00FF1B2B">
      <w:pPr>
        <w:pStyle w:val="ConsPlusNormal"/>
        <w:spacing w:before="160"/>
        <w:ind w:firstLine="540"/>
        <w:jc w:val="both"/>
      </w:pPr>
      <w:r>
        <w:t xml:space="preserve">в </w:t>
      </w:r>
      <w:hyperlink r:id="rId56" w:history="1">
        <w:r>
          <w:rPr>
            <w:rStyle w:val="a3"/>
            <w:color w:val="0000FF"/>
          </w:rPr>
          <w:t>абзаце первом</w:t>
        </w:r>
      </w:hyperlink>
      <w:r>
        <w:t xml:space="preserve"> слова "В случаях, предусмотренных </w:t>
      </w:r>
      <w:r>
        <w:t>пунктами 166, 178, 179, 181 и 195 Основных положений функционирования розничных рынков электрической энергии" заменить словами "В случаях, предусмотренных Основными положениями функционирования розничных рынков электрической энергии";</w:t>
      </w:r>
    </w:p>
    <w:p w:rsidR="00000000" w:rsidRDefault="00FF1B2B">
      <w:pPr>
        <w:pStyle w:val="ConsPlusNormal"/>
        <w:spacing w:before="160"/>
        <w:ind w:firstLine="540"/>
        <w:jc w:val="both"/>
      </w:pPr>
      <w:hyperlink r:id="rId57" w:history="1">
        <w:r>
          <w:rPr>
            <w:rStyle w:val="a3"/>
            <w:color w:val="0000FF"/>
          </w:rPr>
          <w:t>абзац шестой подпункта "а"</w:t>
        </w:r>
      </w:hyperlink>
      <w:r>
        <w:t xml:space="preserve"> изложить в следующей редакции:</w:t>
      </w:r>
    </w:p>
    <w:p w:rsidR="00000000" w:rsidRDefault="00FF1B2B">
      <w:pPr>
        <w:pStyle w:val="ConsPlusNormal"/>
        <w:spacing w:before="160"/>
        <w:ind w:firstLine="540"/>
        <w:jc w:val="both"/>
      </w:pPr>
      <w:r>
        <w:t xml:space="preserve">"T - количество часов в расчетном периоде, используемое </w:t>
      </w:r>
      <w:r>
        <w:t>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w:t>
      </w:r>
      <w:r>
        <w:t>ли) количества часов использования им электрической энергии (мощности);";</w:t>
      </w:r>
    </w:p>
    <w:p w:rsidR="00000000" w:rsidRDefault="00FF1B2B">
      <w:pPr>
        <w:pStyle w:val="ConsPlusNormal"/>
        <w:spacing w:before="160"/>
        <w:ind w:firstLine="540"/>
        <w:jc w:val="both"/>
      </w:pPr>
      <w:r>
        <w:t xml:space="preserve">в </w:t>
      </w:r>
      <w:hyperlink r:id="rId58" w:history="1">
        <w:r>
          <w:rPr>
            <w:rStyle w:val="a3"/>
            <w:color w:val="0000FF"/>
          </w:rPr>
          <w:t>абзаце шестом пунк</w:t>
        </w:r>
        <w:r>
          <w:rPr>
            <w:rStyle w:val="a3"/>
            <w:color w:val="0000FF"/>
          </w:rPr>
          <w:t>та 2</w:t>
        </w:r>
      </w:hyperlink>
      <w:r>
        <w:t>:</w:t>
      </w:r>
    </w:p>
    <w:p w:rsidR="00000000" w:rsidRDefault="00FF1B2B">
      <w:pPr>
        <w:pStyle w:val="ConsPlusNormal"/>
        <w:spacing w:before="160"/>
        <w:ind w:firstLine="540"/>
        <w:jc w:val="both"/>
      </w:pPr>
      <w:r>
        <w:t>слова "пунктом 196" заменить словами "пунктом 189";</w:t>
      </w:r>
    </w:p>
    <w:p w:rsidR="00000000" w:rsidRDefault="00FF1B2B">
      <w:pPr>
        <w:pStyle w:val="ConsPlusNormal"/>
        <w:spacing w:before="160"/>
        <w:ind w:firstLine="540"/>
        <w:jc w:val="both"/>
      </w:pPr>
      <w:r>
        <w:t>цифры "26280" заменить цифрами "8760".</w:t>
      </w:r>
    </w:p>
    <w:p w:rsidR="00000000" w:rsidRDefault="00FF1B2B">
      <w:pPr>
        <w:pStyle w:val="ConsPlusNormal"/>
        <w:spacing w:before="160"/>
        <w:ind w:firstLine="540"/>
        <w:jc w:val="both"/>
      </w:pPr>
      <w:r>
        <w:t xml:space="preserve">2. В </w:t>
      </w:r>
      <w:hyperlink r:id="rId59" w:history="1">
        <w:r>
          <w:rPr>
            <w:rStyle w:val="a3"/>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w:t>
      </w:r>
      <w:r>
        <w:t>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w:t>
      </w:r>
      <w:r>
        <w:t>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w:t>
      </w:r>
      <w:r>
        <w:t>007, N 14, ст. 1687; N 31, ст. 4100; 2009, N 8, ст. 979; N 17, ст. 2088; N 25, ст. 3073; N 41, ст. 4771; 2010, N 12, ст. 1333; N 25, ст. 3175; N 40, ст. 5086; 2011, N 10, ст. 1406; 2012, N 4, ст. 504; N 23, ст. 3008; N 41, ст. 5636; N 49, ст. 6858; N 52, с</w:t>
      </w:r>
      <w:r>
        <w:t>т. 7525; 2013, N 30, ст. 4119; N 31, ст. 4226, 4236; N 32, ст. 4309; N 33, ст. 4392; N 35, ст. 4523; N 42, ст. 5373; N 44, ст. 5765; N 47, ст. 6105; N 48, ст. 6255; N 50, ст. 6598; 2014, N 7, ст. 689; N 9, ст. 913; N 11, ст. 1156; N 25, ст. 3311; N 32, ст.</w:t>
      </w:r>
      <w:r>
        <w:t xml:space="preserve"> 4513, 4521; 2015, N 12, ст. 1755; N 16, ст. 2387; N 20, ст. 2924; N 25, ст. 3669; N 28, ст. 4243, 4244; N 37, ст. 5153; N 40, ст. 5574; 2016, N 9, ст. 1266; N 33, ст. 5185; N 40, ст. 5735; N 41, ст. 5838; N 49, ст. 6928; N 51, ст. 7372; 2017, N 1, ст. 162</w:t>
      </w:r>
      <w:r>
        <w:t>, 178, 204; N 8, ст. 1230; N 12, ст. 1728; N 20, ст. 2927; N 21, ст. 3009; N 23, ст. 3323; N 29, ст. 4372; N 47, ст. 6987; N 50, ст. 7627; 2018, N 1, ст. 388; N 17, ст. 2492, 2503; N 34, ст. 5483; N 39, ст. 5970; N 53, ст. 8666; 2019, N 6, ст. 527; N 17, с</w:t>
      </w:r>
      <w:r>
        <w:t>т. 2100; N 23, ст. 2940; N 26, ст. 3453; 2020, N 1, ст. 52, 80):</w:t>
      </w:r>
    </w:p>
    <w:p w:rsidR="00000000" w:rsidRDefault="00FF1B2B">
      <w:pPr>
        <w:pStyle w:val="ConsPlusNormal"/>
        <w:spacing w:before="160"/>
        <w:ind w:firstLine="540"/>
        <w:jc w:val="both"/>
      </w:pPr>
      <w:r>
        <w:t xml:space="preserve">а) в </w:t>
      </w:r>
      <w:hyperlink r:id="rId60" w:history="1">
        <w:r>
          <w:rPr>
            <w:rStyle w:val="a3"/>
            <w:color w:val="0000FF"/>
          </w:rPr>
          <w:t>Правилах</w:t>
        </w:r>
      </w:hyperlink>
      <w:r>
        <w:t xml:space="preserve"> недискриминаци</w:t>
      </w:r>
      <w:r>
        <w:t>онного доступа к услугам по передаче электрической энергии и оказания этих услуг, утвержденных указанным постановлением:</w:t>
      </w:r>
    </w:p>
    <w:p w:rsidR="00000000" w:rsidRDefault="00FF1B2B">
      <w:pPr>
        <w:pStyle w:val="ConsPlusNormal"/>
        <w:spacing w:before="160"/>
        <w:ind w:firstLine="540"/>
        <w:jc w:val="both"/>
      </w:pPr>
      <w:hyperlink r:id="rId61" w:history="1">
        <w:r>
          <w:rPr>
            <w:rStyle w:val="a3"/>
            <w:color w:val="0000FF"/>
          </w:rPr>
          <w:t>пункт 2</w:t>
        </w:r>
      </w:hyperlink>
      <w:r>
        <w:t xml:space="preserve"> дополнить абзацем следующего содержания:</w:t>
      </w:r>
    </w:p>
    <w:p w:rsidR="00000000" w:rsidRDefault="00FF1B2B">
      <w:pPr>
        <w:pStyle w:val="ConsPlusNormal"/>
        <w:spacing w:before="160"/>
        <w:ind w:firstLine="540"/>
        <w:jc w:val="both"/>
      </w:pPr>
      <w:r>
        <w:t>"Понятие "измерительный комплекс", используемое в настоящем документе, соответствует понятию "измерительный комплекс", определенному разделом X Основных положений функционирования</w:t>
      </w:r>
      <w:r>
        <w:t xml:space="preserve"> розничных рынков электрической энергии.";</w:t>
      </w:r>
    </w:p>
    <w:p w:rsidR="00000000" w:rsidRDefault="00FF1B2B">
      <w:pPr>
        <w:pStyle w:val="ConsPlusNormal"/>
        <w:spacing w:before="160"/>
        <w:ind w:firstLine="540"/>
        <w:jc w:val="both"/>
      </w:pPr>
      <w:r>
        <w:t xml:space="preserve">в </w:t>
      </w:r>
      <w:hyperlink r:id="rId62" w:history="1">
        <w:r>
          <w:rPr>
            <w:rStyle w:val="a3"/>
            <w:color w:val="0000FF"/>
          </w:rPr>
          <w:t>пункте 13</w:t>
        </w:r>
      </w:hyperlink>
      <w:r>
        <w:t>:</w:t>
      </w:r>
    </w:p>
    <w:p w:rsidR="00000000" w:rsidRDefault="00FF1B2B">
      <w:pPr>
        <w:pStyle w:val="ConsPlusNormal"/>
        <w:spacing w:before="160"/>
        <w:ind w:firstLine="540"/>
        <w:jc w:val="both"/>
      </w:pPr>
      <w:hyperlink r:id="rId63" w:history="1">
        <w:r>
          <w:rPr>
            <w:rStyle w:val="a3"/>
            <w:color w:val="0000FF"/>
          </w:rPr>
          <w:t>подпункт "г"</w:t>
        </w:r>
      </w:hyperlink>
      <w:r>
        <w:t xml:space="preserve"> после слов "сведения о приборах учета электрической энергии (мощности)" дополнить словами "(измерительных комплексах)</w:t>
      </w:r>
      <w:r>
        <w:t>";</w:t>
      </w:r>
    </w:p>
    <w:p w:rsidR="00000000" w:rsidRDefault="00FF1B2B">
      <w:pPr>
        <w:pStyle w:val="ConsPlusNormal"/>
        <w:spacing w:before="160"/>
        <w:ind w:firstLine="540"/>
        <w:jc w:val="both"/>
      </w:pPr>
      <w:hyperlink r:id="rId64" w:history="1">
        <w:r>
          <w:rPr>
            <w:rStyle w:val="a3"/>
            <w:color w:val="0000FF"/>
          </w:rPr>
          <w:t>подпункт "д"</w:t>
        </w:r>
      </w:hyperlink>
      <w:r>
        <w:t xml:space="preserve"> изложить в следующей редакции:</w:t>
      </w:r>
    </w:p>
    <w:p w:rsidR="00000000" w:rsidRDefault="00FF1B2B">
      <w:pPr>
        <w:pStyle w:val="ConsPlusNormal"/>
        <w:spacing w:before="160"/>
        <w:ind w:firstLine="540"/>
        <w:jc w:val="both"/>
      </w:pPr>
      <w:r>
        <w:t>"д) обязанности сторон по обеспечению установк</w:t>
      </w:r>
      <w:r>
        <w:t>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w:t>
      </w:r>
      <w:r>
        <w:t>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w:t>
      </w:r>
      <w:r>
        <w:t>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000000" w:rsidRDefault="00FF1B2B">
      <w:pPr>
        <w:pStyle w:val="ConsPlusNormal"/>
        <w:spacing w:before="160"/>
        <w:ind w:firstLine="540"/>
        <w:jc w:val="both"/>
      </w:pPr>
      <w:hyperlink r:id="rId65" w:history="1">
        <w:r>
          <w:rPr>
            <w:rStyle w:val="a3"/>
            <w:color w:val="0000FF"/>
          </w:rPr>
          <w:t>дополнить</w:t>
        </w:r>
      </w:hyperlink>
      <w:r>
        <w:t xml:space="preserve"> подпунктом "з" следующего содержания:</w:t>
      </w:r>
    </w:p>
    <w:p w:rsidR="00000000" w:rsidRDefault="00FF1B2B">
      <w:pPr>
        <w:pStyle w:val="ConsPlusNormal"/>
        <w:spacing w:before="160"/>
        <w:ind w:firstLine="540"/>
        <w:jc w:val="both"/>
      </w:pPr>
      <w:r>
        <w:t>"з) неустойка в размере и в случаях, которые предусмотрены разделом X Основных положений функционирования розничных рынков электрической энергии.";</w:t>
      </w:r>
    </w:p>
    <w:p w:rsidR="00000000" w:rsidRDefault="00FF1B2B">
      <w:pPr>
        <w:pStyle w:val="ConsPlusNormal"/>
        <w:spacing w:before="160"/>
        <w:ind w:firstLine="540"/>
        <w:jc w:val="both"/>
      </w:pPr>
      <w:hyperlink r:id="rId66" w:history="1">
        <w:r>
          <w:rPr>
            <w:rStyle w:val="a3"/>
            <w:color w:val="0000FF"/>
          </w:rPr>
          <w:t>дополнить</w:t>
        </w:r>
      </w:hyperlink>
      <w:r>
        <w:t xml:space="preserve"> пунктом 13(4) следующего содержания:</w:t>
      </w:r>
    </w:p>
    <w:p w:rsidR="00000000" w:rsidRDefault="00FF1B2B">
      <w:pPr>
        <w:pStyle w:val="ConsPlusNormal"/>
        <w:spacing w:before="160"/>
        <w:ind w:firstLine="540"/>
        <w:jc w:val="both"/>
      </w:pPr>
      <w:r>
        <w:lastRenderedPageBreak/>
        <w:t>"13(4). В договоре должен быть предусмотрен порядок, фо</w:t>
      </w:r>
      <w:r>
        <w:t>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w:t>
      </w:r>
      <w:r>
        <w:t>гии (мощности).";</w:t>
      </w:r>
    </w:p>
    <w:p w:rsidR="00000000" w:rsidRDefault="00FF1B2B">
      <w:pPr>
        <w:pStyle w:val="ConsPlusNormal"/>
        <w:spacing w:before="160"/>
        <w:ind w:firstLine="540"/>
        <w:jc w:val="both"/>
      </w:pPr>
      <w:r>
        <w:t xml:space="preserve">в </w:t>
      </w:r>
      <w:hyperlink r:id="rId67" w:history="1">
        <w:r>
          <w:rPr>
            <w:rStyle w:val="a3"/>
            <w:color w:val="0000FF"/>
          </w:rPr>
          <w:t>пункте 14</w:t>
        </w:r>
      </w:hyperlink>
      <w:r>
        <w:t>:</w:t>
      </w:r>
    </w:p>
    <w:p w:rsidR="00000000" w:rsidRDefault="00FF1B2B">
      <w:pPr>
        <w:pStyle w:val="ConsPlusNormal"/>
        <w:spacing w:before="160"/>
        <w:ind w:firstLine="540"/>
        <w:jc w:val="both"/>
      </w:pPr>
      <w:hyperlink r:id="rId68" w:history="1">
        <w:r>
          <w:rPr>
            <w:rStyle w:val="a3"/>
            <w:color w:val="0000FF"/>
          </w:rPr>
          <w:t>подпункт "в"</w:t>
        </w:r>
      </w:hyperlink>
      <w:r>
        <w:t xml:space="preserve"> изложить в следующей редакции:</w:t>
      </w:r>
    </w:p>
    <w:p w:rsidR="00000000" w:rsidRDefault="00FF1B2B">
      <w:pPr>
        <w:pStyle w:val="ConsPlusNormal"/>
        <w:spacing w:before="160"/>
        <w:ind w:firstLine="540"/>
        <w:jc w:val="both"/>
      </w:pPr>
      <w:r>
        <w:t>"в) поддерживать в надлежащем техническом состоянии принадлежащие ему средства релейной защиты и противоаварийной а</w:t>
      </w:r>
      <w:r>
        <w:t>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w:t>
      </w:r>
      <w:r>
        <w:t>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w:t>
      </w:r>
      <w:r>
        <w:t>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w:t>
      </w:r>
      <w:r>
        <w:t>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w:t>
      </w:r>
      <w:r>
        <w:t>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w:t>
      </w:r>
      <w:r>
        <w:t>рийных ограничений режима потребления электрической энергии (мощности) или использовании противоаварийной автоматики;";</w:t>
      </w:r>
    </w:p>
    <w:p w:rsidR="00000000" w:rsidRDefault="00FF1B2B">
      <w:pPr>
        <w:pStyle w:val="ConsPlusNormal"/>
        <w:spacing w:before="160"/>
        <w:ind w:firstLine="540"/>
        <w:jc w:val="both"/>
      </w:pPr>
      <w:hyperlink r:id="rId69" w:history="1">
        <w:r>
          <w:rPr>
            <w:rStyle w:val="a3"/>
            <w:color w:val="0000FF"/>
          </w:rPr>
          <w:t>подпункт "м"</w:t>
        </w:r>
      </w:hyperlink>
      <w:r>
        <w:t xml:space="preserve"> изложить в следующей редакции:</w:t>
      </w:r>
    </w:p>
    <w:p w:rsidR="00000000" w:rsidRDefault="00FF1B2B">
      <w:pPr>
        <w:pStyle w:val="ConsPlusNormal"/>
        <w:spacing w:before="16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w:t>
      </w:r>
      <w:r>
        <w:t>ии (мощности) с использованием приборов учета, в том числе в части:</w:t>
      </w:r>
    </w:p>
    <w:p w:rsidR="00000000" w:rsidRDefault="00FF1B2B">
      <w:pPr>
        <w:pStyle w:val="ConsPlusNormal"/>
        <w:spacing w:before="160"/>
        <w:ind w:firstLine="540"/>
        <w:jc w:val="both"/>
      </w:pPr>
      <w:r>
        <w:t>допуска установленного прибора учета (измерительного комплекса) в эксплуатацию;</w:t>
      </w:r>
    </w:p>
    <w:p w:rsidR="00000000" w:rsidRDefault="00FF1B2B">
      <w:pPr>
        <w:pStyle w:val="ConsPlusNormal"/>
        <w:spacing w:before="160"/>
        <w:ind w:firstLine="540"/>
        <w:jc w:val="both"/>
      </w:pPr>
      <w:r>
        <w:t>эксплуатации установленного потребителем услуг прибора учета (измерительного комплекса, измерительного транс</w:t>
      </w:r>
      <w:r>
        <w:t>форматора);</w:t>
      </w:r>
    </w:p>
    <w:p w:rsidR="00000000" w:rsidRDefault="00FF1B2B">
      <w:pPr>
        <w:pStyle w:val="ConsPlusNormal"/>
        <w:spacing w:before="160"/>
        <w:ind w:firstLine="540"/>
        <w:jc w:val="both"/>
      </w:pPr>
      <w:r>
        <w:t>передачи показаний приборов учета;</w:t>
      </w:r>
    </w:p>
    <w:p w:rsidR="00000000" w:rsidRDefault="00FF1B2B">
      <w:pPr>
        <w:pStyle w:val="ConsPlusNormal"/>
        <w:spacing w:before="160"/>
        <w:ind w:firstLine="540"/>
        <w:jc w:val="both"/>
      </w:pPr>
      <w:r>
        <w:t>сообщения о выходе прибора учета из эксплуатации;</w:t>
      </w:r>
    </w:p>
    <w:p w:rsidR="00000000" w:rsidRDefault="00FF1B2B">
      <w:pPr>
        <w:pStyle w:val="ConsPlusNormal"/>
        <w:spacing w:before="160"/>
        <w:ind w:firstLine="540"/>
        <w:jc w:val="both"/>
      </w:pPr>
      <w:r>
        <w:t>обеспечения доступа к месту установки прибора учета (измерительного комплекса, измерительного трансформатора);";</w:t>
      </w:r>
    </w:p>
    <w:p w:rsidR="00000000" w:rsidRDefault="00FF1B2B">
      <w:pPr>
        <w:pStyle w:val="ConsPlusNormal"/>
        <w:spacing w:before="160"/>
        <w:ind w:firstLine="540"/>
        <w:jc w:val="both"/>
      </w:pPr>
      <w:hyperlink r:id="rId70" w:history="1">
        <w:r>
          <w:rPr>
            <w:rStyle w:val="a3"/>
            <w:color w:val="0000FF"/>
          </w:rPr>
          <w:t>подпункт "о"</w:t>
        </w:r>
      </w:hyperlink>
      <w:r>
        <w:t xml:space="preserve"> изложить в следующей редакции:</w:t>
      </w:r>
    </w:p>
    <w:p w:rsidR="00000000" w:rsidRDefault="00FF1B2B">
      <w:pPr>
        <w:pStyle w:val="ConsPlusNormal"/>
        <w:spacing w:before="160"/>
        <w:ind w:firstLine="540"/>
        <w:jc w:val="both"/>
      </w:pPr>
      <w:r>
        <w:t>"о) обеспечивать проведение замеров на энергопринимающих устройствах (объектах электроэнергетик</w:t>
      </w:r>
      <w:r>
        <w:t>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w:t>
      </w:r>
      <w:r>
        <w:t>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w:t>
      </w:r>
      <w:r>
        <w:t>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w:t>
      </w:r>
      <w:r>
        <w:t>нием субъекта оперативно-диспетчерского управления в электроэнергетике;";</w:t>
      </w:r>
    </w:p>
    <w:p w:rsidR="00000000" w:rsidRDefault="00FF1B2B">
      <w:pPr>
        <w:pStyle w:val="ConsPlusNormal"/>
        <w:spacing w:before="160"/>
        <w:ind w:firstLine="540"/>
        <w:jc w:val="both"/>
      </w:pPr>
      <w:hyperlink r:id="rId71" w:history="1">
        <w:r>
          <w:rPr>
            <w:rStyle w:val="a3"/>
            <w:color w:val="0000FF"/>
          </w:rPr>
          <w:t>пункт 15</w:t>
        </w:r>
      </w:hyperlink>
      <w:r>
        <w:t xml:space="preserve"> дополнить </w:t>
      </w:r>
      <w:r>
        <w:t>подпунктами "е" - "з" следующего содержания:</w:t>
      </w:r>
    </w:p>
    <w:p w:rsidR="00000000" w:rsidRDefault="00FF1B2B">
      <w:pPr>
        <w:pStyle w:val="ConsPlusNormal"/>
        <w:spacing w:before="160"/>
        <w:ind w:firstLine="540"/>
        <w:jc w:val="both"/>
      </w:pPr>
      <w:r>
        <w:t>"е)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w:t>
      </w:r>
      <w:r>
        <w:t xml:space="preserve">ся с использованием общего имущества в соответствии с </w:t>
      </w:r>
      <w:hyperlink r:id="rId72" w:history="1">
        <w:r>
          <w:rPr>
            <w:rStyle w:val="a3"/>
            <w:color w:val="0000FF"/>
          </w:rPr>
          <w:t>Правилами</w:t>
        </w:r>
      </w:hyperlink>
      <w:r>
        <w:t xml:space="preserve"> предоставления коммунальных у</w:t>
      </w:r>
      <w:r>
        <w:t>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w:t>
      </w:r>
      <w:r>
        <w:t xml:space="preserve">вартирных домах и жилых домов", Основными </w:t>
      </w:r>
      <w:hyperlink r:id="rId73" w:history="1">
        <w:r>
          <w:rPr>
            <w:rStyle w:val="a3"/>
            <w:color w:val="0000FF"/>
          </w:rPr>
          <w:t>положениями</w:t>
        </w:r>
      </w:hyperlink>
      <w:r>
        <w:t xml:space="preserve"> функционирования розничных рынков элект</w:t>
      </w:r>
      <w:r>
        <w:t>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00000" w:rsidRDefault="00FF1B2B">
      <w:pPr>
        <w:pStyle w:val="ConsPlusNormal"/>
        <w:spacing w:before="160"/>
        <w:ind w:firstLine="540"/>
        <w:jc w:val="both"/>
      </w:pPr>
      <w:r>
        <w:t>ж) предоста</w:t>
      </w:r>
      <w:r>
        <w:t>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w:t>
      </w:r>
      <w:r>
        <w:t xml:space="preserve">ости), предусмотренными </w:t>
      </w:r>
      <w:hyperlink r:id="rId74" w:history="1">
        <w:r>
          <w:rPr>
            <w:rStyle w:val="a3"/>
            <w:color w:val="0000FF"/>
          </w:rPr>
          <w:t>пунктом 1 статьи 21</w:t>
        </w:r>
      </w:hyperlink>
      <w:r>
        <w:t xml:space="preserve"> Федерального закона "Об электроэнергетике";</w:t>
      </w:r>
    </w:p>
    <w:p w:rsidR="00000000" w:rsidRDefault="00FF1B2B">
      <w:pPr>
        <w:pStyle w:val="ConsPlusNormal"/>
        <w:spacing w:before="160"/>
        <w:ind w:firstLine="540"/>
        <w:jc w:val="both"/>
      </w:pPr>
      <w:r>
        <w:t>з) об</w:t>
      </w:r>
      <w:r>
        <w:t>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w:t>
      </w:r>
      <w:r>
        <w:t xml:space="preserve"> июля 2020 г.";</w:t>
      </w:r>
    </w:p>
    <w:p w:rsidR="00000000" w:rsidRDefault="00FF1B2B">
      <w:pPr>
        <w:pStyle w:val="ConsPlusNormal"/>
        <w:spacing w:before="160"/>
        <w:ind w:firstLine="540"/>
        <w:jc w:val="both"/>
      </w:pPr>
      <w:hyperlink r:id="rId75" w:history="1">
        <w:r>
          <w:rPr>
            <w:rStyle w:val="a3"/>
            <w:color w:val="0000FF"/>
          </w:rPr>
          <w:t>пункт 30</w:t>
        </w:r>
      </w:hyperlink>
      <w:r>
        <w:t xml:space="preserve"> изложить в следующей редакции:</w:t>
      </w:r>
    </w:p>
    <w:p w:rsidR="00000000" w:rsidRDefault="00FF1B2B">
      <w:pPr>
        <w:pStyle w:val="ConsPlusNormal"/>
        <w:spacing w:before="160"/>
        <w:ind w:firstLine="540"/>
        <w:jc w:val="both"/>
      </w:pPr>
      <w:r>
        <w:t>"30. В случае если потребитель электр</w:t>
      </w:r>
      <w:r>
        <w:t>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w:t>
      </w:r>
      <w:r>
        <w:t xml:space="preserve">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w:t>
      </w:r>
      <w:r>
        <w:t xml:space="preserve">отношении </w:t>
      </w:r>
      <w:r>
        <w:lastRenderedPageBreak/>
        <w:t xml:space="preserve">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w:t>
      </w:r>
      <w:r>
        <w:t>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w:t>
      </w:r>
      <w:r>
        <w:t>ребованиям, предъявляемым к субъектам оптового рынка.";</w:t>
      </w:r>
    </w:p>
    <w:p w:rsidR="00000000" w:rsidRDefault="00FF1B2B">
      <w:pPr>
        <w:pStyle w:val="ConsPlusNormal"/>
        <w:spacing w:before="160"/>
        <w:ind w:firstLine="540"/>
        <w:jc w:val="both"/>
      </w:pPr>
      <w:r>
        <w:t xml:space="preserve">б) в </w:t>
      </w:r>
      <w:hyperlink r:id="rId76" w:history="1">
        <w:r>
          <w:rPr>
            <w:rStyle w:val="a3"/>
            <w:color w:val="0000FF"/>
          </w:rPr>
          <w:t>Правилах</w:t>
        </w:r>
      </w:hyperlink>
      <w:r>
        <w:t xml:space="preserve"> технологического присое</w:t>
      </w:r>
      <w:r>
        <w:t>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FF1B2B">
      <w:pPr>
        <w:pStyle w:val="ConsPlusNormal"/>
        <w:spacing w:before="160"/>
        <w:ind w:firstLine="540"/>
        <w:jc w:val="both"/>
      </w:pPr>
      <w:r>
        <w:t xml:space="preserve">в </w:t>
      </w:r>
      <w:hyperlink r:id="rId77" w:history="1">
        <w:r>
          <w:rPr>
            <w:rStyle w:val="a3"/>
            <w:color w:val="0000FF"/>
          </w:rPr>
          <w:t>подпункте "в" пункта 25</w:t>
        </w:r>
      </w:hyperlink>
      <w:r>
        <w:t xml:space="preserve"> слова "и мощности (активной и реактивной)" заменить словами "и иному оборудованию, которые </w:t>
      </w:r>
      <w:r>
        <w:t>необходимы для обеспечения коммерческого учета электрической энергии (мощности)";</w:t>
      </w:r>
    </w:p>
    <w:p w:rsidR="00000000" w:rsidRDefault="00FF1B2B">
      <w:pPr>
        <w:pStyle w:val="ConsPlusNormal"/>
        <w:spacing w:before="160"/>
        <w:ind w:firstLine="540"/>
        <w:jc w:val="both"/>
      </w:pPr>
      <w:hyperlink r:id="rId78" w:history="1">
        <w:r>
          <w:rPr>
            <w:rStyle w:val="a3"/>
            <w:color w:val="0000FF"/>
          </w:rPr>
          <w:t>подпункт "в"</w:t>
        </w:r>
        <w:r>
          <w:rPr>
            <w:rStyle w:val="a3"/>
            <w:color w:val="0000FF"/>
          </w:rPr>
          <w:t xml:space="preserve"> пункта 25(1)</w:t>
        </w:r>
      </w:hyperlink>
      <w:r>
        <w:t xml:space="preserve"> после слов "требования к приборам учета электрической энергии (мощности)" дополнить словами "и иному оборудованию, которые необходимы для обеспечения коммерческого учета электрической энергии (мощности)";</w:t>
      </w:r>
    </w:p>
    <w:p w:rsidR="00000000" w:rsidRDefault="00FF1B2B">
      <w:pPr>
        <w:pStyle w:val="ConsPlusNormal"/>
        <w:spacing w:before="160"/>
        <w:ind w:firstLine="540"/>
        <w:jc w:val="both"/>
      </w:pPr>
      <w:hyperlink r:id="rId79" w:history="1">
        <w:r>
          <w:rPr>
            <w:rStyle w:val="a3"/>
            <w:color w:val="0000FF"/>
          </w:rPr>
          <w:t>дополнить</w:t>
        </w:r>
      </w:hyperlink>
      <w:r>
        <w:t xml:space="preserve"> пунктом 25(5) следующего содержания:</w:t>
      </w:r>
    </w:p>
    <w:p w:rsidR="00000000" w:rsidRDefault="00FF1B2B">
      <w:pPr>
        <w:pStyle w:val="ConsPlusNormal"/>
        <w:spacing w:before="160"/>
        <w:ind w:firstLine="540"/>
        <w:jc w:val="both"/>
      </w:pPr>
      <w:r>
        <w:t>"25(5). В обязательства сетевой организации по выполнению мероприятий по технологи</w:t>
      </w:r>
      <w:r>
        <w:t xml:space="preserve">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80" w:history="1">
        <w:r>
          <w:rPr>
            <w:rStyle w:val="a3"/>
            <w:color w:val="0000FF"/>
          </w:rPr>
          <w:t>разделом X</w:t>
        </w:r>
      </w:hyperlink>
      <w:r>
        <w:t xml:space="preserve"> Основных положений функционирования розничных рынков электрической энергии, за исключением обеспечения учета в отноше</w:t>
      </w:r>
      <w:r>
        <w:t>нии многоквартирного дома и помещений многоквартирных домов, электроснабжение которых осуществляется с использованием общего имущества.</w:t>
      </w:r>
    </w:p>
    <w:p w:rsidR="00000000" w:rsidRDefault="00FF1B2B">
      <w:pPr>
        <w:pStyle w:val="ConsPlusNormal"/>
        <w:spacing w:before="160"/>
        <w:ind w:firstLine="540"/>
        <w:jc w:val="both"/>
      </w:pPr>
      <w:r>
        <w:t>В случаях если в соответствии с законодательством Российской Федерации расположение приборов учета электрической энергии</w:t>
      </w:r>
      <w:r>
        <w:t xml:space="preserve">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w:t>
      </w:r>
      <w:r>
        <w:t>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000000" w:rsidRDefault="00FF1B2B">
      <w:pPr>
        <w:pStyle w:val="ConsPlusNormal"/>
        <w:spacing w:before="160"/>
        <w:ind w:firstLine="540"/>
        <w:jc w:val="both"/>
      </w:pPr>
      <w:hyperlink r:id="rId81" w:history="1">
        <w:r>
          <w:rPr>
            <w:rStyle w:val="a3"/>
            <w:color w:val="0000FF"/>
          </w:rPr>
          <w:t>абзац третий пункта 26</w:t>
        </w:r>
      </w:hyperlink>
      <w:r>
        <w:t xml:space="preserve"> изложить в следующей редакции:</w:t>
      </w:r>
    </w:p>
    <w:p w:rsidR="00000000" w:rsidRDefault="00FF1B2B">
      <w:pPr>
        <w:pStyle w:val="ConsPlusNormal"/>
        <w:spacing w:before="160"/>
        <w:ind w:firstLine="540"/>
        <w:jc w:val="both"/>
      </w:pPr>
      <w:r>
        <w:t xml:space="preserve">"Требования, предъявляемые к приборам учета электрической энергии и иному </w:t>
      </w:r>
      <w:r>
        <w:t>оборудованию, которые необходимы для обеспечения коммерческого учета электрической энергии (мощности), в соответствии с пунктами 25 и 25(1) настоящих Правил, включая требования к местам их установки, а также разграничение обязательств по выполнению этих тр</w:t>
      </w:r>
      <w:r>
        <w:t>ебований должны соответствовать требованиям, установленным Основными положениями функционирования розничных рынков электрической энергии.";</w:t>
      </w:r>
    </w:p>
    <w:p w:rsidR="00000000" w:rsidRDefault="00FF1B2B">
      <w:pPr>
        <w:pStyle w:val="ConsPlusNormal"/>
        <w:spacing w:before="160"/>
        <w:ind w:firstLine="540"/>
        <w:jc w:val="both"/>
      </w:pPr>
      <w:r>
        <w:t xml:space="preserve">в </w:t>
      </w:r>
      <w:hyperlink r:id="rId82" w:history="1">
        <w:r>
          <w:rPr>
            <w:rStyle w:val="a3"/>
            <w:color w:val="0000FF"/>
          </w:rPr>
          <w:t>абзаце третьем подпункта "б" пункта 77</w:t>
        </w:r>
      </w:hyperlink>
      <w:r>
        <w:t xml:space="preserve"> слова "предусмотренным пунктом 166" заменить словами "предусмотренным </w:t>
      </w:r>
      <w:hyperlink r:id="rId83" w:history="1">
        <w:r>
          <w:rPr>
            <w:rStyle w:val="a3"/>
            <w:color w:val="0000FF"/>
          </w:rPr>
          <w:t>разделом X</w:t>
        </w:r>
      </w:hyperlink>
      <w:r>
        <w:t>";</w:t>
      </w:r>
    </w:p>
    <w:p w:rsidR="00000000" w:rsidRDefault="00FF1B2B">
      <w:pPr>
        <w:pStyle w:val="ConsPlusNormal"/>
        <w:spacing w:before="160"/>
        <w:ind w:firstLine="540"/>
        <w:jc w:val="both"/>
      </w:pPr>
      <w:hyperlink r:id="rId84" w:history="1">
        <w:r>
          <w:rPr>
            <w:rStyle w:val="a3"/>
            <w:color w:val="0000FF"/>
          </w:rPr>
          <w:t>абзац первый пункта 82(1)</w:t>
        </w:r>
      </w:hyperlink>
      <w:r>
        <w:t xml:space="preserve"> дополнить предложением следующего содержания: "Форма акта допуска в эксплуатацию прибора учета электрической энергии приведена в приложении N 16.";</w:t>
      </w:r>
    </w:p>
    <w:p w:rsidR="00000000" w:rsidRDefault="00FF1B2B">
      <w:pPr>
        <w:pStyle w:val="ConsPlusNormal"/>
        <w:spacing w:before="160"/>
        <w:ind w:firstLine="540"/>
        <w:jc w:val="both"/>
      </w:pPr>
      <w:hyperlink r:id="rId85" w:history="1">
        <w:r>
          <w:rPr>
            <w:rStyle w:val="a3"/>
            <w:color w:val="0000FF"/>
          </w:rPr>
          <w:t>абзац первый пункта 91(1)</w:t>
        </w:r>
      </w:hyperlink>
      <w:r>
        <w:t xml:space="preserve"> дополнить словами "к настоящим Правилам".</w:t>
      </w:r>
    </w:p>
    <w:p w:rsidR="00000000" w:rsidRDefault="00FF1B2B">
      <w:pPr>
        <w:pStyle w:val="ConsPlusNormal"/>
        <w:jc w:val="both"/>
      </w:pPr>
    </w:p>
    <w:p w:rsidR="00000000" w:rsidRDefault="00FF1B2B">
      <w:pPr>
        <w:pStyle w:val="ConsPlusNormal"/>
        <w:jc w:val="both"/>
      </w:pPr>
    </w:p>
    <w:p w:rsidR="00FF1B2B" w:rsidRDefault="00FF1B2B">
      <w:pPr>
        <w:pStyle w:val="ConsPlusNormal"/>
        <w:pBdr>
          <w:top w:val="single" w:sz="6" w:space="0" w:color="000001"/>
          <w:left w:val="none" w:sz="0" w:space="0" w:color="000000"/>
          <w:bottom w:val="none" w:sz="0" w:space="0" w:color="000000"/>
          <w:right w:val="none" w:sz="0" w:space="0" w:color="000000"/>
        </w:pBdr>
        <w:spacing w:before="100" w:after="100"/>
        <w:jc w:val="both"/>
      </w:pPr>
    </w:p>
    <w:sectPr w:rsidR="00FF1B2B">
      <w:pgSz w:w="11906" w:h="16838"/>
      <w:pgMar w:top="1134" w:right="850" w:bottom="1134" w:left="1701"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B5"/>
    <w:rsid w:val="007D22B5"/>
    <w:rsid w:val="00FF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ConsPlusNormal">
    <w:name w:val="ConsPlusNormal"/>
    <w:pPr>
      <w:suppressAutoHyphens/>
    </w:pPr>
    <w:rPr>
      <w:rFonts w:ascii="Arial" w:eastAsia="Arial" w:hAnsi="Arial" w:cs="Courier New"/>
      <w:kern w:val="1"/>
      <w:sz w:val="16"/>
      <w:szCs w:val="24"/>
      <w:lang w:eastAsia="zh-CN" w:bidi="hi-IN"/>
    </w:rPr>
  </w:style>
  <w:style w:type="paragraph" w:customStyle="1" w:styleId="ConsPlusNonformat">
    <w:name w:val="ConsPlusNonformat"/>
    <w:pPr>
      <w:suppressAutoHyphens/>
    </w:pPr>
    <w:rPr>
      <w:rFonts w:ascii="Courier New" w:eastAsia="Arial" w:hAnsi="Courier New" w:cs="Courier New"/>
      <w:kern w:val="1"/>
      <w:szCs w:val="24"/>
      <w:lang w:eastAsia="zh-CN" w:bidi="hi-IN"/>
    </w:rPr>
  </w:style>
  <w:style w:type="paragraph" w:customStyle="1" w:styleId="ConsPlusTitle">
    <w:name w:val="ConsPlusTitle"/>
    <w:pPr>
      <w:suppressAutoHyphens/>
    </w:pPr>
    <w:rPr>
      <w:rFonts w:ascii="Arial" w:eastAsia="Arial" w:hAnsi="Arial" w:cs="Courier New"/>
      <w:b/>
      <w:kern w:val="1"/>
      <w:sz w:val="16"/>
      <w:szCs w:val="24"/>
      <w:lang w:eastAsia="zh-CN" w:bidi="hi-IN"/>
    </w:rPr>
  </w:style>
  <w:style w:type="paragraph" w:customStyle="1" w:styleId="ConsPlusCell">
    <w:name w:val="ConsPlusCell"/>
    <w:pPr>
      <w:suppressAutoHyphens/>
    </w:pPr>
    <w:rPr>
      <w:rFonts w:ascii="Courier New" w:eastAsia="Arial" w:hAnsi="Courier New" w:cs="Courier New"/>
      <w:kern w:val="1"/>
      <w:szCs w:val="24"/>
      <w:lang w:eastAsia="zh-CN" w:bidi="hi-IN"/>
    </w:rPr>
  </w:style>
  <w:style w:type="paragraph" w:customStyle="1" w:styleId="ConsPlusDocList">
    <w:name w:val="ConsPlusDocList"/>
    <w:pPr>
      <w:suppressAutoHyphens/>
    </w:pPr>
    <w:rPr>
      <w:rFonts w:ascii="Courier New" w:eastAsia="Arial" w:hAnsi="Courier New" w:cs="Courier New"/>
      <w:kern w:val="1"/>
      <w:sz w:val="16"/>
      <w:szCs w:val="24"/>
      <w:lang w:eastAsia="zh-CN" w:bidi="hi-IN"/>
    </w:rPr>
  </w:style>
  <w:style w:type="paragraph" w:customStyle="1" w:styleId="ConsPlusTitlePage">
    <w:name w:val="ConsPlusTitlePage"/>
    <w:pPr>
      <w:suppressAutoHyphens/>
    </w:pPr>
    <w:rPr>
      <w:rFonts w:ascii="Tahoma" w:eastAsia="Arial" w:hAnsi="Tahoma" w:cs="Courier New"/>
      <w:kern w:val="1"/>
      <w:sz w:val="16"/>
      <w:szCs w:val="24"/>
      <w:lang w:eastAsia="zh-CN" w:bidi="hi-IN"/>
    </w:rPr>
  </w:style>
  <w:style w:type="paragraph" w:customStyle="1" w:styleId="ConsPlusJurTerm">
    <w:name w:val="ConsPlusJurTerm"/>
    <w:pPr>
      <w:suppressAutoHyphens/>
    </w:pPr>
    <w:rPr>
      <w:rFonts w:ascii="Tahoma" w:eastAsia="Arial" w:hAnsi="Tahoma" w:cs="Courier New"/>
      <w:kern w:val="1"/>
      <w:sz w:val="26"/>
      <w:szCs w:val="24"/>
      <w:lang w:eastAsia="zh-CN" w:bidi="hi-IN"/>
    </w:rPr>
  </w:style>
  <w:style w:type="paragraph" w:customStyle="1" w:styleId="ConsPlusTextList">
    <w:name w:val="ConsPlusTextList"/>
    <w:pPr>
      <w:suppressAutoHyphens/>
    </w:pPr>
    <w:rPr>
      <w:rFonts w:ascii="Arial" w:eastAsia="Arial" w:hAnsi="Arial" w:cs="Courier New"/>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ConsPlusNormal">
    <w:name w:val="ConsPlusNormal"/>
    <w:pPr>
      <w:suppressAutoHyphens/>
    </w:pPr>
    <w:rPr>
      <w:rFonts w:ascii="Arial" w:eastAsia="Arial" w:hAnsi="Arial" w:cs="Courier New"/>
      <w:kern w:val="1"/>
      <w:sz w:val="16"/>
      <w:szCs w:val="24"/>
      <w:lang w:eastAsia="zh-CN" w:bidi="hi-IN"/>
    </w:rPr>
  </w:style>
  <w:style w:type="paragraph" w:customStyle="1" w:styleId="ConsPlusNonformat">
    <w:name w:val="ConsPlusNonformat"/>
    <w:pPr>
      <w:suppressAutoHyphens/>
    </w:pPr>
    <w:rPr>
      <w:rFonts w:ascii="Courier New" w:eastAsia="Arial" w:hAnsi="Courier New" w:cs="Courier New"/>
      <w:kern w:val="1"/>
      <w:szCs w:val="24"/>
      <w:lang w:eastAsia="zh-CN" w:bidi="hi-IN"/>
    </w:rPr>
  </w:style>
  <w:style w:type="paragraph" w:customStyle="1" w:styleId="ConsPlusTitle">
    <w:name w:val="ConsPlusTitle"/>
    <w:pPr>
      <w:suppressAutoHyphens/>
    </w:pPr>
    <w:rPr>
      <w:rFonts w:ascii="Arial" w:eastAsia="Arial" w:hAnsi="Arial" w:cs="Courier New"/>
      <w:b/>
      <w:kern w:val="1"/>
      <w:sz w:val="16"/>
      <w:szCs w:val="24"/>
      <w:lang w:eastAsia="zh-CN" w:bidi="hi-IN"/>
    </w:rPr>
  </w:style>
  <w:style w:type="paragraph" w:customStyle="1" w:styleId="ConsPlusCell">
    <w:name w:val="ConsPlusCell"/>
    <w:pPr>
      <w:suppressAutoHyphens/>
    </w:pPr>
    <w:rPr>
      <w:rFonts w:ascii="Courier New" w:eastAsia="Arial" w:hAnsi="Courier New" w:cs="Courier New"/>
      <w:kern w:val="1"/>
      <w:szCs w:val="24"/>
      <w:lang w:eastAsia="zh-CN" w:bidi="hi-IN"/>
    </w:rPr>
  </w:style>
  <w:style w:type="paragraph" w:customStyle="1" w:styleId="ConsPlusDocList">
    <w:name w:val="ConsPlusDocList"/>
    <w:pPr>
      <w:suppressAutoHyphens/>
    </w:pPr>
    <w:rPr>
      <w:rFonts w:ascii="Courier New" w:eastAsia="Arial" w:hAnsi="Courier New" w:cs="Courier New"/>
      <w:kern w:val="1"/>
      <w:sz w:val="16"/>
      <w:szCs w:val="24"/>
      <w:lang w:eastAsia="zh-CN" w:bidi="hi-IN"/>
    </w:rPr>
  </w:style>
  <w:style w:type="paragraph" w:customStyle="1" w:styleId="ConsPlusTitlePage">
    <w:name w:val="ConsPlusTitlePage"/>
    <w:pPr>
      <w:suppressAutoHyphens/>
    </w:pPr>
    <w:rPr>
      <w:rFonts w:ascii="Tahoma" w:eastAsia="Arial" w:hAnsi="Tahoma" w:cs="Courier New"/>
      <w:kern w:val="1"/>
      <w:sz w:val="16"/>
      <w:szCs w:val="24"/>
      <w:lang w:eastAsia="zh-CN" w:bidi="hi-IN"/>
    </w:rPr>
  </w:style>
  <w:style w:type="paragraph" w:customStyle="1" w:styleId="ConsPlusJurTerm">
    <w:name w:val="ConsPlusJurTerm"/>
    <w:pPr>
      <w:suppressAutoHyphens/>
    </w:pPr>
    <w:rPr>
      <w:rFonts w:ascii="Tahoma" w:eastAsia="Arial" w:hAnsi="Tahoma" w:cs="Courier New"/>
      <w:kern w:val="1"/>
      <w:sz w:val="26"/>
      <w:szCs w:val="24"/>
      <w:lang w:eastAsia="zh-CN" w:bidi="hi-IN"/>
    </w:rPr>
  </w:style>
  <w:style w:type="paragraph" w:customStyle="1" w:styleId="ConsPlusTextList">
    <w:name w:val="ConsPlusTextList"/>
    <w:pPr>
      <w:suppressAutoHyphens/>
    </w:pPr>
    <w:rPr>
      <w:rFonts w:ascii="Arial" w:eastAsia="Arial" w:hAnsi="Arial" w:cs="Courier New"/>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37F940EE34B30A882778C2586408A4D6AB25BC8255169CCF732D3E378F7470A873FF506C9C75E92EA0933D74644F36E1A3A0A46E51E4E0BBQ3F" TargetMode="External"/><Relationship Id="rId18" Type="http://schemas.openxmlformats.org/officeDocument/2006/relationships/hyperlink" Target="consultantplus://offline/ref=CD37F940EE34B30A882778C2586408A4D6AB25BC8255169CCF732D3E378F7470A873FF506C9C76E92FA0933D74644F36E1A3A0A46E51E4E0BBQ3F" TargetMode="External"/><Relationship Id="rId26" Type="http://schemas.openxmlformats.org/officeDocument/2006/relationships/hyperlink" Target="consultantplus://offline/ref=CD37F940EE34B30A882778C2586408A4D6AB25BC8255169CCF732D3E378F7470A873FF506C9C76E62AA0933D74644F36E1A3A0A46E51E4E0BBQ3F" TargetMode="External"/><Relationship Id="rId39" Type="http://schemas.openxmlformats.org/officeDocument/2006/relationships/hyperlink" Target="consultantplus://offline/ref=CD37F940EE34B30A882778C2586408A4D6AB25BC8255169CCF732D3E378F7470A873FF506C9C72E626A0933D74644F36E1A3A0A46E51E4E0BBQ3F" TargetMode="External"/><Relationship Id="rId21" Type="http://schemas.openxmlformats.org/officeDocument/2006/relationships/hyperlink" Target="consultantplus://offline/ref=CD37F940EE34B30A882778C2586408A4D6AB25BC8255169CCF732D3E378F7470A873FF506C9C76E929A0933D74644F36E1A3A0A46E51E4E0BBQ3F" TargetMode="External"/><Relationship Id="rId34" Type="http://schemas.openxmlformats.org/officeDocument/2006/relationships/hyperlink" Target="consultantplus://offline/ref=CD37F940EE34B30A882778C2586408A4D6AB25BC8255169CCF732D3E378F7470A873FF506C9E71EB2BA0933D74644F36E1A3A0A46E51E4E0BBQ3F" TargetMode="External"/><Relationship Id="rId42" Type="http://schemas.openxmlformats.org/officeDocument/2006/relationships/hyperlink" Target="consultantplus://offline/ref=CD37F940EE34B30A882778C2586408A4D6AB2EB88453169CCF732D3E378F7470BA73A75C6F9C6AEE2AB5C56C32B3Q1F" TargetMode="External"/><Relationship Id="rId47" Type="http://schemas.openxmlformats.org/officeDocument/2006/relationships/hyperlink" Target="consultantplus://offline/ref=CD37F940EE34B30A882778C2586408A4D6AB25B88050169CCF732D3E378F7470A873FF506C9C74EC29A0933D74644F36E1A3A0A46E51E4E0BBQ3F" TargetMode="External"/><Relationship Id="rId50" Type="http://schemas.openxmlformats.org/officeDocument/2006/relationships/hyperlink" Target="consultantplus://offline/ref=CD37F940EE34B30A882778C2586408A4D6AB25BC8259169CCF732D3E378F7470A873FF536C947CE57AFA83393D32422BE1B9BEA27051BEQ4F" TargetMode="External"/><Relationship Id="rId55" Type="http://schemas.openxmlformats.org/officeDocument/2006/relationships/hyperlink" Target="consultantplus://offline/ref=CD37F940EE34B30A882778C2586408A4D6AB25BC8255169CCF732D3E378F7470A873FF506C9D76E628A0933D74644F36E1A3A0A46E51E4E0BBQ3F" TargetMode="External"/><Relationship Id="rId63" Type="http://schemas.openxmlformats.org/officeDocument/2006/relationships/hyperlink" Target="consultantplus://offline/ref=CD37F940EE34B30A882778C2586408A4D6AB25BC8259169CCF732D3E378F7470A873FF506C9C7DE62EA0933D74644F36E1A3A0A46E51E4E0BBQ3F" TargetMode="External"/><Relationship Id="rId68" Type="http://schemas.openxmlformats.org/officeDocument/2006/relationships/hyperlink" Target="consultantplus://offline/ref=CD37F940EE34B30A882778C2586408A4D6AB25BC8259169CCF732D3E378F7470A873FF536D9476E57AFA83393D32422BE1B9BEA27051BEQ4F" TargetMode="External"/><Relationship Id="rId76" Type="http://schemas.openxmlformats.org/officeDocument/2006/relationships/hyperlink" Target="consultantplus://offline/ref=CD37F940EE34B30A882778C2586408A4D6AB25BC8259169CCF732D3E378F7470A873FF506C9C73E928A0933D74644F36E1A3A0A46E51E4E0BBQ3F" TargetMode="External"/><Relationship Id="rId84" Type="http://schemas.openxmlformats.org/officeDocument/2006/relationships/hyperlink" Target="consultantplus://offline/ref=CD37F940EE34B30A882778C2586408A4D6AB25BC8259169CCF732D3E378F7470A873FF50659E75E57AFA83393D32422BE1B9BEA27051BEQ4F" TargetMode="External"/><Relationship Id="rId7" Type="http://schemas.openxmlformats.org/officeDocument/2006/relationships/hyperlink" Target="consultantplus://offline/ref=CD37F940EE34B30A882778C2586408A4D6AB25BC8255169CCF732D3E378F7470A873FF506C9C74E82FA0933D74644F36E1A3A0A46E51E4E0BBQ3F" TargetMode="External"/><Relationship Id="rId71" Type="http://schemas.openxmlformats.org/officeDocument/2006/relationships/hyperlink" Target="consultantplus://offline/ref=CD37F940EE34B30A882778C2586408A4D6AB25BC8259169CCF732D3E378F7470A873FF506C9C70EC29A0933D74644F36E1A3A0A46E51E4E0BBQ3F" TargetMode="External"/><Relationship Id="rId2" Type="http://schemas.microsoft.com/office/2007/relationships/stylesWithEffects" Target="stylesWithEffects.xml"/><Relationship Id="rId16" Type="http://schemas.openxmlformats.org/officeDocument/2006/relationships/hyperlink" Target="consultantplus://offline/ref=CD37F940EE34B30A882778C2586408A4D6AB25BC8255169CCF732D3E378F7470A873FF506C9C76EB26A0933D74644F36E1A3A0A46E51E4E0BBQ3F" TargetMode="External"/><Relationship Id="rId29" Type="http://schemas.openxmlformats.org/officeDocument/2006/relationships/hyperlink" Target="consultantplus://offline/ref=CD37F940EE34B30A882778C2586408A4D6AB25BC8255169CCF732D3E378F7470A873FF536D947FBA7FEF926133315C35E5A3A2A072B5Q3F" TargetMode="External"/><Relationship Id="rId11" Type="http://schemas.openxmlformats.org/officeDocument/2006/relationships/hyperlink" Target="consultantplus://offline/ref=CD37F940EE34B30A882778C2586408A4D6AB25BC8255169CCF732D3E378F7470A873FF506C9C75EA28A0933D74644F36E1A3A0A46E51E4E0BBQ3F" TargetMode="External"/><Relationship Id="rId24" Type="http://schemas.openxmlformats.org/officeDocument/2006/relationships/hyperlink" Target="consultantplus://offline/ref=CD37F940EE34B30A882778C2586408A4D6AB25BC8255169CCF732D3E378F7470A873FF506C9C76E62CA0933D74644F36E1A3A0A46E51E4E0BBQ3F" TargetMode="External"/><Relationship Id="rId32" Type="http://schemas.openxmlformats.org/officeDocument/2006/relationships/hyperlink" Target="consultantplus://offline/ref=CD37F940EE34B30A882778C2586408A4D6AB25BC8255169CCF732D3E378F7470A873FF506C9E71EA2EA0933D74644F36E1A3A0A46E51E4E0BBQ3F" TargetMode="External"/><Relationship Id="rId37" Type="http://schemas.openxmlformats.org/officeDocument/2006/relationships/hyperlink" Target="consultantplus://offline/ref=CD37F940EE34B30A882778C2586408A4D6AB25BC8255169CCF732D3E378F7470A873FF506C9C70E62DA0933D74644F36E1A3A0A46E51E4E0BBQ3F" TargetMode="External"/><Relationship Id="rId40" Type="http://schemas.openxmlformats.org/officeDocument/2006/relationships/hyperlink" Target="consultantplus://offline/ref=CD37F940EE34B30A882778C2586408A4D6AB25BC8255169CCF732D3E378F7470A873FF506E9477E57AFA83393D32422BE1B9BEA27051BEQ4F" TargetMode="External"/><Relationship Id="rId45" Type="http://schemas.openxmlformats.org/officeDocument/2006/relationships/hyperlink" Target="consultantplus://offline/ref=CD37F940EE34B30A882778C2586408A4D6AB2EB88453169CCF732D3E378F7470A873FF506C9C72E929A0933D74644F36E1A3A0A46E51E4E0BBQ3F" TargetMode="External"/><Relationship Id="rId53" Type="http://schemas.openxmlformats.org/officeDocument/2006/relationships/hyperlink" Target="consultantplus://offline/ref=CD37F940EE34B30A882778C2586408A4D6AD25BE8951169CCF732D3E378F7470A873FF506C9C74ED2FA0933D74644F36E1A3A0A46E51E4E0BBQ3F" TargetMode="External"/><Relationship Id="rId58" Type="http://schemas.openxmlformats.org/officeDocument/2006/relationships/hyperlink" Target="consultantplus://offline/ref=CD37F940EE34B30A882778C2586408A4D6AB25BC8255169CCF732D3E378F7470A873FF506C9D77EF2EA0933D74644F36E1A3A0A46E51E4E0BBQ3F" TargetMode="External"/><Relationship Id="rId66" Type="http://schemas.openxmlformats.org/officeDocument/2006/relationships/hyperlink" Target="consultantplus://offline/ref=CD37F940EE34B30A882778C2586408A4D6AB25BC8259169CCF732D3E378F7470A873FF506C9C77E927A0933D74644F36E1A3A0A46E51E4E0BBQ3F" TargetMode="External"/><Relationship Id="rId74" Type="http://schemas.openxmlformats.org/officeDocument/2006/relationships/hyperlink" Target="consultantplus://offline/ref=CD37F940EE34B30A882778C2586408A4D6AB2EB88453169CCF732D3E378F7470A873FF506C9C72E929A0933D74644F36E1A3A0A46E51E4E0BBQ3F" TargetMode="External"/><Relationship Id="rId79" Type="http://schemas.openxmlformats.org/officeDocument/2006/relationships/hyperlink" Target="consultantplus://offline/ref=CD37F940EE34B30A882778C2586408A4D6AB25BC8259169CCF732D3E378F7470A873FF506C9C73E928A0933D74644F36E1A3A0A46E51E4E0BBQ3F"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CD37F940EE34B30A882778C2586408A4D6AB25BC8259169CCF732D3E378F7470A873FF506C9C77E62CA0933D74644F36E1A3A0A46E51E4E0BBQ3F" TargetMode="External"/><Relationship Id="rId82" Type="http://schemas.openxmlformats.org/officeDocument/2006/relationships/hyperlink" Target="consultantplus://offline/ref=CD37F940EE34B30A882778C2586408A4D6AB25BC8259169CCF732D3E378F7470A873FF596C9E7FBA7FEF926133315C35E5A3A2A072B5Q3F" TargetMode="External"/><Relationship Id="rId19" Type="http://schemas.openxmlformats.org/officeDocument/2006/relationships/hyperlink" Target="consultantplus://offline/ref=CD37F940EE34B30A882778C2586408A4D6AB25BC8255169CCF732D3E378F7470A873FF506C9E70E72AA0933D74644F36E1A3A0A46E51E4E0BBQ3F" TargetMode="External"/><Relationship Id="rId4" Type="http://schemas.openxmlformats.org/officeDocument/2006/relationships/webSettings" Target="webSettings.xml"/><Relationship Id="rId9" Type="http://schemas.openxmlformats.org/officeDocument/2006/relationships/hyperlink" Target="consultantplus://offline/ref=CD37F940EE34B30A882778C2586408A4D6AB25BC8255169CCF732D3E378F7470A873FF506C9C74E82CA0933D74644F36E1A3A0A46E51E4E0BBQ3F" TargetMode="External"/><Relationship Id="rId14" Type="http://schemas.openxmlformats.org/officeDocument/2006/relationships/hyperlink" Target="consultantplus://offline/ref=CD37F940EE34B30A882778C2586408A4D6AB25BC8255169CCF732D3E378F7470A873FF506C9E70E628A0933D74644F36E1A3A0A46E51E4E0BBQ3F" TargetMode="External"/><Relationship Id="rId22" Type="http://schemas.openxmlformats.org/officeDocument/2006/relationships/hyperlink" Target="consultantplus://offline/ref=CD37F940EE34B30A882778C2586408A4D6AB25BC8255169CCF732D3E378F7470A873FF506C9C76E927A0933D74644F36E1A3A0A46E51E4E0BBQ3F" TargetMode="External"/><Relationship Id="rId27" Type="http://schemas.openxmlformats.org/officeDocument/2006/relationships/hyperlink" Target="consultantplus://offline/ref=CD37F940EE34B30A882778C2586408A4D6AB25BC8255169CCF732D3E378F7470A873FF506C9C76E628A0933D74644F36E1A3A0A46E51E4E0BBQ3F" TargetMode="External"/><Relationship Id="rId30" Type="http://schemas.openxmlformats.org/officeDocument/2006/relationships/hyperlink" Target="consultantplus://offline/ref=CD37F940EE34B30A882778C2586408A4D6AB25BC8255169CCF732D3E378F7470A873FF506C9E71EC2BA0933D74644F36E1A3A0A46E51E4E0BBQ3F" TargetMode="External"/><Relationship Id="rId35" Type="http://schemas.openxmlformats.org/officeDocument/2006/relationships/hyperlink" Target="consultantplus://offline/ref=CD37F940EE34B30A882778C2586408A4D6AB25BC8255169CCF732D3E378F7470A873FF506C9C70EE2AA0933D74644F36E1A3A0A46E51E4E0BBQ3F" TargetMode="External"/><Relationship Id="rId43" Type="http://schemas.openxmlformats.org/officeDocument/2006/relationships/hyperlink" Target="consultantplus://offline/ref=CD37F940EE34B30A882778C2586408A4D6AD25BE8951169CCF732D3E378F7470A873FF506C9C74ED2FA0933D74644F36E1A3A0A46E51E4E0BBQ3F" TargetMode="External"/><Relationship Id="rId48" Type="http://schemas.openxmlformats.org/officeDocument/2006/relationships/hyperlink" Target="consultantplus://offline/ref=CD37F940EE34B30A882778C2586408A4D6AB25B88050169CCF732D3E378F7470A873FF506C9C74EC29A0933D74644F36E1A3A0A46E51E4E0BBQ3F" TargetMode="External"/><Relationship Id="rId56" Type="http://schemas.openxmlformats.org/officeDocument/2006/relationships/hyperlink" Target="consultantplus://offline/ref=CD37F940EE34B30A882778C2586408A4D6AB25BC8255169CCF732D3E378F7470A873FF506C9D76E628A0933D74644F36E1A3A0A46E51E4E0BBQ3F" TargetMode="External"/><Relationship Id="rId64" Type="http://schemas.openxmlformats.org/officeDocument/2006/relationships/hyperlink" Target="consultantplus://offline/ref=CD37F940EE34B30A882778C2586408A4D6AB25BC8259169CCF732D3E378F7470A873FF506C9C7DE62FA0933D74644F36E1A3A0A46E51E4E0BBQ3F" TargetMode="External"/><Relationship Id="rId69" Type="http://schemas.openxmlformats.org/officeDocument/2006/relationships/hyperlink" Target="consultantplus://offline/ref=CD37F940EE34B30A882778C2586408A4D6AB25BC8259169CCF732D3E378F7470A873FF506C9C7DE627A0933D74644F36E1A3A0A46E51E4E0BBQ3F" TargetMode="External"/><Relationship Id="rId77" Type="http://schemas.openxmlformats.org/officeDocument/2006/relationships/hyperlink" Target="consultantplus://offline/ref=CD37F940EE34B30A882778C2586408A4D6AB25BC8259169CCF732D3E378F7470A873FF53689E75E57AFA83393D32422BE1B9BEA27051BEQ4F" TargetMode="External"/><Relationship Id="rId8" Type="http://schemas.openxmlformats.org/officeDocument/2006/relationships/hyperlink" Target="consultantplus://offline/ref=CD37F940EE34B30A882778C2586408A4D6AB25BC8255169CCF732D3E378F7470A873FF5067C825AA7BA6C46C2E31462BE3BDA2BAQ0F" TargetMode="External"/><Relationship Id="rId51" Type="http://schemas.openxmlformats.org/officeDocument/2006/relationships/hyperlink" Target="consultantplus://offline/ref=CD37F940EE34B30A882778C2586408A4D6AD25BE8951169CCF732D3E378F7470A873FF506C9C74ED2FA0933D74644F36E1A3A0A46E51E4E0BBQ3F" TargetMode="External"/><Relationship Id="rId72" Type="http://schemas.openxmlformats.org/officeDocument/2006/relationships/hyperlink" Target="consultantplus://offline/ref=CD37F940EE34B30A882778C2586408A4D6AD25BE8951169CCF732D3E378F7470A873FF506C9C74ED2FA0933D74644F36E1A3A0A46E51E4E0BBQ3F" TargetMode="External"/><Relationship Id="rId80" Type="http://schemas.openxmlformats.org/officeDocument/2006/relationships/hyperlink" Target="consultantplus://offline/ref=CD37F940EE34B30A882778C2586408A4D6AB25BC8255169CCF732D3E378F7470A873FF506C9C73EA27A0933D74644F36E1A3A0A46E51E4E0BBQ3F" TargetMode="External"/><Relationship Id="rId85" Type="http://schemas.openxmlformats.org/officeDocument/2006/relationships/hyperlink" Target="consultantplus://offline/ref=CD37F940EE34B30A882778C2586408A4D6AB25BC8259169CCF732D3E378F7470A873FF536C9475E57AFA83393D32422BE1B9BEA27051BEQ4F" TargetMode="External"/><Relationship Id="rId3" Type="http://schemas.openxmlformats.org/officeDocument/2006/relationships/settings" Target="settings.xml"/><Relationship Id="rId12" Type="http://schemas.openxmlformats.org/officeDocument/2006/relationships/hyperlink" Target="consultantplus://offline/ref=CD37F940EE34B30A882778C2586408A4D6AB25BC8255169CCF732D3E378F7470A873FF506C9C75EB2EA0933D74644F36E1A3A0A46E51E4E0BBQ3F" TargetMode="External"/><Relationship Id="rId17" Type="http://schemas.openxmlformats.org/officeDocument/2006/relationships/hyperlink" Target="consultantplus://offline/ref=CD37F940EE34B30A882778C2586408A4D6AB25BC8255169CCF732D3E378F7470A873FF506C9720BF6AFECA6F302F4231FFBFA0A2B7Q0F" TargetMode="External"/><Relationship Id="rId25" Type="http://schemas.openxmlformats.org/officeDocument/2006/relationships/hyperlink" Target="consultantplus://offline/ref=CD37F940EE34B30A882778C2586408A4D6AB25BC8255169CCF732D3E378F7470A873FF506C9C76E62DA0933D74644F36E1A3A0A46E51E4E0BBQ3F" TargetMode="External"/><Relationship Id="rId33" Type="http://schemas.openxmlformats.org/officeDocument/2006/relationships/hyperlink" Target="consultantplus://offline/ref=CD37F940EE34B30A882778C2586408A4D6AB25BC8255169CCF732D3E378F7470A873FF506C9E71EA2AA0933D74644F36E1A3A0A46E51E4E0BBQ3F" TargetMode="External"/><Relationship Id="rId38" Type="http://schemas.openxmlformats.org/officeDocument/2006/relationships/hyperlink" Target="consultantplus://offline/ref=CD37F940EE34B30A882778C2586408A4D6AB25BC8255169CCF732D3E378F7470A873FF53659F7FBA7FEF926133315C35E5A3A2A072B5Q3F" TargetMode="External"/><Relationship Id="rId46" Type="http://schemas.openxmlformats.org/officeDocument/2006/relationships/hyperlink" Target="consultantplus://offline/ref=CD37F940EE34B30A882778C2586408A4D6AB25B88050169CCF732D3E378F7470A873FF506C9C74EC29A0933D74644F36E1A3A0A46E51E4E0BBQ3F" TargetMode="External"/><Relationship Id="rId59" Type="http://schemas.openxmlformats.org/officeDocument/2006/relationships/hyperlink" Target="consultantplus://offline/ref=CD37F940EE34B30A882778C2586408A4D6AB25BC8259169CCF732D3E378F7470BA73A75C6F9C6AEE2AB5C56C32B3Q1F" TargetMode="External"/><Relationship Id="rId67" Type="http://schemas.openxmlformats.org/officeDocument/2006/relationships/hyperlink" Target="consultantplus://offline/ref=CD37F940EE34B30A882778C2586408A4D6AB25BC8259169CCF732D3E378F7470A873FF506C9C70EF2BA0933D74644F36E1A3A0A46E51E4E0BBQ3F" TargetMode="External"/><Relationship Id="rId20" Type="http://schemas.openxmlformats.org/officeDocument/2006/relationships/hyperlink" Target="consultantplus://offline/ref=CD37F940EE34B30A882778C2586408A4D6AB25BC8255169CCF732D3E378F7470A873FF506C9C76E928A0933D74644F36E1A3A0A46E51E4E0BBQ3F" TargetMode="External"/><Relationship Id="rId41" Type="http://schemas.openxmlformats.org/officeDocument/2006/relationships/hyperlink" Target="consultantplus://offline/ref=CD37F940EE34B30A882778C2586408A4D6AB25BC8255169CCF732D3E378F7470A873FF506C9C73EA27A0933D74644F36E1A3A0A46E51E4E0BBQ3F" TargetMode="External"/><Relationship Id="rId54" Type="http://schemas.openxmlformats.org/officeDocument/2006/relationships/hyperlink" Target="consultantplus://offline/ref=CD37F940EE34B30A882778C2586408A4D6AB25BC8255169CCF732D3E378F7470A873FF506C9D76E62BA0933D74644F36E1A3A0A46E51E4E0BBQ3F" TargetMode="External"/><Relationship Id="rId62" Type="http://schemas.openxmlformats.org/officeDocument/2006/relationships/hyperlink" Target="consultantplus://offline/ref=CD37F940EE34B30A882778C2586408A4D6AB25BC8259169CCF732D3E378F7470A873FF506C9C70EF2EA0933D74644F36E1A3A0A46E51E4E0BBQ3F" TargetMode="External"/><Relationship Id="rId70" Type="http://schemas.openxmlformats.org/officeDocument/2006/relationships/hyperlink" Target="consultantplus://offline/ref=CD37F940EE34B30A882778C2586408A4D6AB25BC8259169CCF732D3E378F7470A873FF506C9C7DE729A0933D74644F36E1A3A0A46E51E4E0BBQ3F" TargetMode="External"/><Relationship Id="rId75" Type="http://schemas.openxmlformats.org/officeDocument/2006/relationships/hyperlink" Target="consultantplus://offline/ref=CD37F940EE34B30A882778C2586408A4D6AB25BC8259169CCF732D3E378F7470A873FF506C9C70E826A0933D74644F36E1A3A0A46E51E4E0BBQ3F" TargetMode="External"/><Relationship Id="rId83" Type="http://schemas.openxmlformats.org/officeDocument/2006/relationships/hyperlink" Target="consultantplus://offline/ref=CD37F940EE34B30A882778C2586408A4D6AB25BC8255169CCF732D3E378F7470A873FF506C9C73EA27A0933D74644F36E1A3A0A46E51E4E0BBQ3F" TargetMode="External"/><Relationship Id="rId1" Type="http://schemas.openxmlformats.org/officeDocument/2006/relationships/styles" Target="styles.xml"/><Relationship Id="rId6" Type="http://schemas.openxmlformats.org/officeDocument/2006/relationships/hyperlink" Target="consultantplus://offline/ref=CD37F940EE34B30A882778C2586408A4D6AB25BC8255169CCF732D3E378F7470A873FF506C9C73EA27A0933D74644F36E1A3A0A46E51E4E0BBQ3F" TargetMode="External"/><Relationship Id="rId15" Type="http://schemas.openxmlformats.org/officeDocument/2006/relationships/hyperlink" Target="consultantplus://offline/ref=CD37F940EE34B30A882778C2586408A4D6AB25BC8255169CCF732D3E378F7470A873FF506B9970E57AFA83393D32422BE1B9BEA27051BEQ4F" TargetMode="External"/><Relationship Id="rId23" Type="http://schemas.openxmlformats.org/officeDocument/2006/relationships/hyperlink" Target="consultantplus://offline/ref=CD37F940EE34B30A882778C2586408A4D6AB25BC8255169CCF732D3E378F7470A873FF506C9C76E62FA0933D74644F36E1A3A0A46E51E4E0BBQ3F" TargetMode="External"/><Relationship Id="rId28" Type="http://schemas.openxmlformats.org/officeDocument/2006/relationships/hyperlink" Target="consultantplus://offline/ref=CD37F940EE34B30A882778C2586408A4D6AB25BC8255169CCF732D3E378F7470A873FF506C9C76E72DA0933D74644F36E1A3A0A46E51E4E0BBQ3F" TargetMode="External"/><Relationship Id="rId36" Type="http://schemas.openxmlformats.org/officeDocument/2006/relationships/hyperlink" Target="consultantplus://offline/ref=CD37F940EE34B30A882778C2586408A4D6AB25BC8255169CCF732D3E378F7470A873FF506C9C70EA27A0933D74644F36E1A3A0A46E51E4E0BBQ3F" TargetMode="External"/><Relationship Id="rId49" Type="http://schemas.openxmlformats.org/officeDocument/2006/relationships/hyperlink" Target="consultantplus://offline/ref=CD37F940EE34B30A882778C2586408A4D6AB25BC8259169CCF732D3E378F7470A873FF506C9C73E928A0933D74644F36E1A3A0A46E51E4E0BBQ3F" TargetMode="External"/><Relationship Id="rId57" Type="http://schemas.openxmlformats.org/officeDocument/2006/relationships/hyperlink" Target="consultantplus://offline/ref=CD37F940EE34B30A882778C2586408A4D6AB25BC8255169CCF732D3E378F7470A873FF506C9D76E72CA0933D74644F36E1A3A0A46E51E4E0BBQ3F" TargetMode="External"/><Relationship Id="rId10" Type="http://schemas.openxmlformats.org/officeDocument/2006/relationships/hyperlink" Target="consultantplus://offline/ref=CD37F940EE34B30A882778C2586408A4D6AB25BC8255169CCF732D3E378F7470A873FF506C9C75EA28A0933D74644F36E1A3A0A46E51E4E0BBQ3F" TargetMode="External"/><Relationship Id="rId31" Type="http://schemas.openxmlformats.org/officeDocument/2006/relationships/hyperlink" Target="consultantplus://offline/ref=CD37F940EE34B30A882778C2586408A4D6AB25BC8255169CCF732D3E378F7470A873FF506C9E71ED2AA0933D74644F36E1A3A0A46E51E4E0BBQ3F" TargetMode="External"/><Relationship Id="rId44" Type="http://schemas.openxmlformats.org/officeDocument/2006/relationships/hyperlink" Target="consultantplus://offline/ref=CD37F940EE34B30A882778C2586408A4D6AD25BE8856169CCF732D3E378F7470A873FF506C9C74EC26A0933D74644F36E1A3A0A46E51E4E0BBQ3F" TargetMode="External"/><Relationship Id="rId52" Type="http://schemas.openxmlformats.org/officeDocument/2006/relationships/hyperlink" Target="consultantplus://offline/ref=CD37F940EE34B30A882778C2586408A4D6AD25BE8951169CCF732D3E378F7470A873FF506C9C74ED2FA0933D74644F36E1A3A0A46E51E4E0BBQ3F" TargetMode="External"/><Relationship Id="rId60" Type="http://schemas.openxmlformats.org/officeDocument/2006/relationships/hyperlink" Target="consultantplus://offline/ref=CD37F940EE34B30A882778C2586408A4D6AB25BC8259169CCF732D3E378F7470A873FF506C9C77E927A0933D74644F36E1A3A0A46E51E4E0BBQ3F" TargetMode="External"/><Relationship Id="rId65" Type="http://schemas.openxmlformats.org/officeDocument/2006/relationships/hyperlink" Target="consultantplus://offline/ref=CD37F940EE34B30A882778C2586408A4D6AB25BC8259169CCF732D3E378F7470A873FF506C9C70EF2EA0933D74644F36E1A3A0A46E51E4E0BBQ3F" TargetMode="External"/><Relationship Id="rId73" Type="http://schemas.openxmlformats.org/officeDocument/2006/relationships/hyperlink" Target="consultantplus://offline/ref=CD37F940EE34B30A882778C2586408A4D6AB25BC8255169CCF732D3E378F7470A873FF506C9C74E82FA0933D74644F36E1A3A0A46E51E4E0BBQ3F" TargetMode="External"/><Relationship Id="rId78" Type="http://schemas.openxmlformats.org/officeDocument/2006/relationships/hyperlink" Target="consultantplus://offline/ref=CD37F940EE34B30A882778C2586408A4D6AB25BC8259169CCF732D3E378F7470A873FF506C9C7CE82DA0933D74644F36E1A3A0A46E51E4E0BBQ3F" TargetMode="External"/><Relationship Id="rId81" Type="http://schemas.openxmlformats.org/officeDocument/2006/relationships/hyperlink" Target="consultantplus://offline/ref=CD37F940EE34B30A882778C2586408A4D6AB25BC8259169CCF732D3E378F7470A873FF506C9D75EF26A0933D74644F36E1A3A0A46E51E4E0BBQ3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31617</Words>
  <Characters>180218</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18.04.2020 N 554"О внесении изменений в некоторые акты Правительства Российской Федерации по вопросам совершенствования организации учета электрической энергии"</vt:lpstr>
    </vt:vector>
  </TitlesOfParts>
  <Company/>
  <LinksUpToDate>false</LinksUpToDate>
  <CharactersWithSpaces>211413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18.04.2020 N 554"О внесении изменений в некоторые акты Правительства Российской Федерации по вопросам совершенствования организации учета электрической энергии"</dc:title>
  <dc:creator>LK</dc:creator>
  <cp:lastModifiedBy>LK</cp:lastModifiedBy>
  <cp:revision>2</cp:revision>
  <cp:lastPrinted>1601-01-01T00:00:00Z</cp:lastPrinted>
  <dcterms:created xsi:type="dcterms:W3CDTF">2020-04-30T10:42:00Z</dcterms:created>
  <dcterms:modified xsi:type="dcterms:W3CDTF">2020-04-30T10:42:00Z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