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4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Информация о качестве обслуживания потребителей услуг </w:t>
      </w:r>
    </w:p>
    <w:tbl>
      <w:tblPr>
        <w:tblW w:w="9150" w:type="dxa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050"/>
        <w:gridCol w:w="4350"/>
        <w:gridCol w:w="600"/>
        <w:gridCol w:w="900"/>
        <w:gridCol w:w="2250"/>
      </w:tblGrid>
      <w:tr w:rsidR="00486424">
        <w:trPr>
          <w:trHeight w:val="188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486424" w:rsidP="00B06F08">
            <w:pPr>
              <w:pStyle w:val="ac"/>
              <w:spacing w:after="0" w:line="240" w:lineRule="auto"/>
              <w:jc w:val="center"/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B06F08">
            <w:pPr>
              <w:pStyle w:val="ac"/>
              <w:spacing w:after="0" w:line="240" w:lineRule="auto"/>
              <w:jc w:val="center"/>
            </w:pPr>
            <w:r>
              <w:t>АО «</w:t>
            </w:r>
            <w:proofErr w:type="spellStart"/>
            <w:r>
              <w:t>Орелоблэнерго</w:t>
            </w:r>
            <w:proofErr w:type="spellEnd"/>
            <w: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B06F08">
            <w:pPr>
              <w:pStyle w:val="ac"/>
              <w:spacing w:after="0" w:line="240" w:lineRule="auto"/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B06F08">
            <w:pPr>
              <w:pStyle w:val="ac"/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rPr>
                <w:b/>
                <w:bCs/>
              </w:rPr>
              <w:t>год</w:t>
            </w:r>
          </w:p>
        </w:tc>
      </w:tr>
      <w:tr w:rsidR="00486424">
        <w:trPr>
          <w:trHeight w:val="194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43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сетевой организации)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</w:tr>
    </w:tbl>
    <w:p w:rsidR="00B06F08" w:rsidRPr="001D20D0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</w:p>
    <w:p w:rsidR="00486424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  <w:r w:rsidRPr="001D20D0">
        <w:rPr>
          <w:b/>
          <w:bCs/>
          <w:color w:val="000001"/>
        </w:rPr>
        <w:t>1. Общая информация о сетевой организации</w:t>
      </w:r>
    </w:p>
    <w:p w:rsidR="00B06F08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</w:p>
    <w:p w:rsidR="00486424" w:rsidRDefault="00B06F08" w:rsidP="00B06F08">
      <w:pPr>
        <w:pStyle w:val="FORMATTEXT"/>
        <w:spacing w:after="0" w:line="240" w:lineRule="auto"/>
        <w:ind w:firstLine="568"/>
        <w:jc w:val="both"/>
      </w:pPr>
      <w:r>
        <w:t>1.1. Количество потребителей услуг АО «</w:t>
      </w:r>
      <w:proofErr w:type="spellStart"/>
      <w:r>
        <w:t>Орелоблэнерго</w:t>
      </w:r>
      <w:proofErr w:type="spellEnd"/>
      <w:r>
        <w:t>» по уровням напряжения и типу потребителей в динамике по годам:</w:t>
      </w:r>
    </w:p>
    <w:p w:rsidR="00B06F08" w:rsidRPr="00B06F08" w:rsidRDefault="00B06F08" w:rsidP="00B06F08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3260"/>
        <w:gridCol w:w="1448"/>
        <w:gridCol w:w="1954"/>
        <w:gridCol w:w="1985"/>
        <w:gridCol w:w="2347"/>
      </w:tblGrid>
      <w:tr w:rsidR="00486424" w:rsidTr="006457ED">
        <w:trPr>
          <w:trHeight w:val="288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</w:t>
            </w:r>
            <w:r w:rsidR="006457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7827" w:type="dxa"/>
            <w:gridSpan w:val="4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потребителей с разбивкой по типу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потребителей с разбивкой по уровням напряжения</w:t>
            </w:r>
          </w:p>
        </w:tc>
      </w:tr>
      <w:tr w:rsidR="00486424" w:rsidTr="006457ED">
        <w:trPr>
          <w:trHeight w:val="618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Многоквартирные дома с непосредственным управлением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Имеющие точки поставки на 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и НН</w:t>
            </w:r>
          </w:p>
        </w:tc>
      </w:tr>
      <w:tr w:rsidR="00486424">
        <w:trPr>
          <w:trHeight w:val="58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86424" w:rsidRDefault="00B06F08" w:rsidP="00B0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 г.</w:t>
            </w:r>
          </w:p>
          <w:p w:rsidR="00486424" w:rsidRDefault="00B06F08" w:rsidP="00B0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01.01.2016)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75075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73508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</w:tr>
      <w:tr w:rsidR="00486424">
        <w:trPr>
          <w:trHeight w:val="58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86424" w:rsidRDefault="00B06F08" w:rsidP="00B0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  <w:p w:rsidR="00486424" w:rsidRDefault="00B06F08" w:rsidP="00B0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01.01.2017)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424" w:rsidRDefault="009563A6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424" w:rsidRDefault="009563A6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6424" w:rsidRDefault="009563A6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86424" w:rsidRDefault="009563A6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86424" w:rsidRDefault="009563A6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424" w:rsidRDefault="009563A6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73328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86424" w:rsidRDefault="009563A6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 w:rsidR="00486424" w:rsidTr="006457ED">
        <w:trPr>
          <w:trHeight w:val="46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424" w:rsidRDefault="005C0B49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424" w:rsidRDefault="005C0B49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103,3 %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6424" w:rsidRDefault="005C0B49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63,3 %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86424" w:rsidRDefault="005C0B49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99,7 %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86424" w:rsidRDefault="005C0B49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424" w:rsidRDefault="005C0B49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99,8 %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86424" w:rsidRDefault="005C0B49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95,1 %</w:t>
            </w:r>
          </w:p>
        </w:tc>
      </w:tr>
    </w:tbl>
    <w:p w:rsidR="00B06F08" w:rsidRDefault="00B06F08" w:rsidP="00B06F08">
      <w:pPr>
        <w:pStyle w:val="FORMATTEXT"/>
        <w:spacing w:after="0" w:line="240" w:lineRule="auto"/>
        <w:ind w:firstLine="568"/>
        <w:jc w:val="both"/>
      </w:pPr>
    </w:p>
    <w:p w:rsidR="00486424" w:rsidRDefault="00B06F08" w:rsidP="00B06F08">
      <w:pPr>
        <w:pStyle w:val="FORMATTEXT"/>
        <w:spacing w:after="0" w:line="240" w:lineRule="auto"/>
        <w:ind w:firstLine="568"/>
        <w:jc w:val="both"/>
      </w:pPr>
      <w:r>
        <w:t>1.2. 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приборы учета с возможностью дистанционного сбора данных в динамике по годам:</w:t>
      </w:r>
    </w:p>
    <w:p w:rsidR="00B06F08" w:rsidRPr="00B06F08" w:rsidRDefault="00B06F08" w:rsidP="00B06F08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772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591"/>
        <w:gridCol w:w="1134"/>
        <w:gridCol w:w="1842"/>
        <w:gridCol w:w="1843"/>
        <w:gridCol w:w="1276"/>
        <w:gridCol w:w="992"/>
        <w:gridCol w:w="992"/>
        <w:gridCol w:w="993"/>
        <w:gridCol w:w="2409"/>
        <w:gridCol w:w="851"/>
        <w:gridCol w:w="850"/>
        <w:gridCol w:w="993"/>
      </w:tblGrid>
      <w:tr w:rsidR="00486424" w:rsidTr="00B06F08">
        <w:trPr>
          <w:gridBefore w:val="1"/>
          <w:wBefore w:w="6" w:type="dxa"/>
          <w:trHeight w:val="337"/>
          <w:jc w:val="center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</w:t>
            </w:r>
            <w:r w:rsidR="006457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175" w:type="dxa"/>
            <w:gridSpan w:val="11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точек поставки электрической энергии</w:t>
            </w:r>
          </w:p>
        </w:tc>
      </w:tr>
      <w:tr w:rsidR="00486424" w:rsidTr="00B06F08">
        <w:trPr>
          <w:gridBefore w:val="1"/>
          <w:wBefore w:w="6" w:type="dxa"/>
          <w:trHeight w:val="293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Оборудованных</w:t>
            </w:r>
            <w:proofErr w:type="gramEnd"/>
            <w:r>
              <w:rPr>
                <w:b/>
                <w:sz w:val="20"/>
                <w:szCs w:val="20"/>
              </w:rPr>
              <w:t xml:space="preserve"> приборами учета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возможностью дистанционного сбора данных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типу потребителей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категории надежности электроснабжения</w:t>
            </w:r>
          </w:p>
        </w:tc>
      </w:tr>
      <w:tr w:rsidR="00486424" w:rsidTr="00B06F08">
        <w:trPr>
          <w:gridBefore w:val="1"/>
          <w:wBefore w:w="6" w:type="dxa"/>
          <w:trHeight w:val="426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Вводные устройства в многоквартирные дома</w:t>
            </w:r>
          </w:p>
        </w:tc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6424" w:rsidTr="00B06F08">
        <w:trPr>
          <w:gridBefore w:val="1"/>
          <w:wBefore w:w="6" w:type="dxa"/>
          <w:trHeight w:val="327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486424" w:rsidTr="00B06F08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486424" w:rsidRDefault="00B06F08" w:rsidP="00B0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 г.</w:t>
            </w:r>
          </w:p>
          <w:p w:rsidR="00486424" w:rsidRDefault="00B06F08" w:rsidP="00B0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83778</w:t>
            </w:r>
          </w:p>
        </w:tc>
      </w:tr>
      <w:tr w:rsidR="00486424" w:rsidTr="00B06F08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486424" w:rsidRDefault="00B06F08" w:rsidP="00B0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  <w:p w:rsidR="00486424" w:rsidRDefault="00B06F08" w:rsidP="00B0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424" w:rsidRDefault="005C0B49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84111</w:t>
            </w:r>
          </w:p>
        </w:tc>
      </w:tr>
      <w:tr w:rsidR="00486424" w:rsidTr="00B06F08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1B02E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6424" w:rsidRDefault="00F92F9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101,1 %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6424" w:rsidRDefault="00F92F9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424" w:rsidRDefault="00F92F9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6424" w:rsidRDefault="00F92F9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6424" w:rsidRDefault="00F92F9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100,4 %</w:t>
            </w:r>
          </w:p>
        </w:tc>
      </w:tr>
    </w:tbl>
    <w:p w:rsidR="00486424" w:rsidRDefault="00486424" w:rsidP="00B06F08">
      <w:pPr>
        <w:pStyle w:val="FORMATTEXT"/>
        <w:spacing w:after="0" w:line="240" w:lineRule="auto"/>
        <w:jc w:val="both"/>
      </w:pPr>
    </w:p>
    <w:p w:rsidR="00223827" w:rsidRDefault="00223827" w:rsidP="00B06F08">
      <w:pPr>
        <w:pStyle w:val="FORMATTEXT"/>
        <w:spacing w:after="0" w:line="240" w:lineRule="auto"/>
        <w:jc w:val="both"/>
      </w:pPr>
    </w:p>
    <w:p w:rsidR="00223827" w:rsidRDefault="00223827" w:rsidP="00223827">
      <w:pPr>
        <w:pStyle w:val="FORMATTEXT"/>
        <w:spacing w:line="240" w:lineRule="auto"/>
        <w:ind w:firstLine="568"/>
        <w:jc w:val="both"/>
      </w:pPr>
      <w:r>
        <w:lastRenderedPageBreak/>
        <w:t>1.3. Информация об объектах электросетевого хозяйства АО «</w:t>
      </w:r>
      <w:proofErr w:type="spellStart"/>
      <w:r>
        <w:t>Орелоблэнерго</w:t>
      </w:r>
      <w:proofErr w:type="spellEnd"/>
      <w:r>
        <w:t xml:space="preserve">» по уровням напряжения в динамике по годам: </w:t>
      </w:r>
    </w:p>
    <w:p w:rsidR="00223827" w:rsidRDefault="00223827" w:rsidP="00223827">
      <w:pPr>
        <w:pStyle w:val="FORMATTEXT"/>
        <w:spacing w:line="240" w:lineRule="auto"/>
        <w:ind w:firstLine="568"/>
        <w:jc w:val="both"/>
        <w:rPr>
          <w:sz w:val="16"/>
          <w:szCs w:val="16"/>
        </w:rPr>
      </w:pPr>
    </w:p>
    <w:tbl>
      <w:tblPr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01"/>
        <w:gridCol w:w="1002"/>
        <w:gridCol w:w="1002"/>
        <w:gridCol w:w="1077"/>
        <w:gridCol w:w="1077"/>
        <w:gridCol w:w="1078"/>
        <w:gridCol w:w="1134"/>
        <w:gridCol w:w="813"/>
        <w:gridCol w:w="888"/>
        <w:gridCol w:w="1134"/>
        <w:gridCol w:w="899"/>
        <w:gridCol w:w="973"/>
        <w:gridCol w:w="974"/>
        <w:gridCol w:w="974"/>
      </w:tblGrid>
      <w:tr w:rsidR="00223827" w:rsidTr="00390C7B">
        <w:trPr>
          <w:trHeight w:val="61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Отчетный </w:t>
            </w:r>
          </w:p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Распределительные пункты</w:t>
            </w:r>
          </w:p>
        </w:tc>
        <w:tc>
          <w:tcPr>
            <w:tcW w:w="32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Воздушные линии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Кабельные линии</w:t>
            </w:r>
          </w:p>
        </w:tc>
      </w:tr>
      <w:tr w:rsidR="00223827" w:rsidTr="00390C7B">
        <w:trPr>
          <w:trHeight w:val="401"/>
        </w:trPr>
        <w:tc>
          <w:tcPr>
            <w:tcW w:w="1951" w:type="dxa"/>
            <w:vMerge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002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077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88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99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</w:tr>
      <w:tr w:rsidR="00223827" w:rsidTr="00390C7B">
        <w:trPr>
          <w:trHeight w:val="163"/>
        </w:trPr>
        <w:tc>
          <w:tcPr>
            <w:tcW w:w="1951" w:type="dxa"/>
            <w:vMerge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813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899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</w:tr>
      <w:tr w:rsidR="00223827" w:rsidTr="00390C7B">
        <w:trPr>
          <w:trHeight w:val="639"/>
        </w:trPr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 г.</w:t>
            </w:r>
          </w:p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01.01.2016)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1861,975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276,282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1527,775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1324,639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276,724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439,846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608,069</w:t>
            </w:r>
          </w:p>
        </w:tc>
      </w:tr>
      <w:tr w:rsidR="00223827" w:rsidTr="00390C7B">
        <w:trPr>
          <w:trHeight w:val="639"/>
        </w:trPr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01.01.2017)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1883,9287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276,24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1547,4467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1359,585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290,105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447,212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622,268</w:t>
            </w:r>
          </w:p>
        </w:tc>
      </w:tr>
      <w:tr w:rsidR="00223827" w:rsidTr="00390C7B">
        <w:trPr>
          <w:trHeight w:val="639"/>
        </w:trPr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102,8%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101,2%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102,6%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104,8%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101,7%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102,3%</w:t>
            </w:r>
          </w:p>
        </w:tc>
      </w:tr>
    </w:tbl>
    <w:p w:rsidR="00223827" w:rsidRDefault="00223827" w:rsidP="00223827">
      <w:pPr>
        <w:pStyle w:val="FORMATTEXT"/>
        <w:spacing w:line="240" w:lineRule="auto"/>
        <w:jc w:val="both"/>
      </w:pPr>
    </w:p>
    <w:p w:rsidR="00223827" w:rsidRDefault="00223827" w:rsidP="00223827">
      <w:pPr>
        <w:pStyle w:val="FORMATTEXT"/>
        <w:spacing w:line="240" w:lineRule="auto"/>
        <w:ind w:firstLine="709"/>
        <w:jc w:val="both"/>
      </w:pPr>
      <w:r>
        <w:t>1.4. Уровень физического износа объектов электросетевого хозяйства АО «</w:t>
      </w:r>
      <w:proofErr w:type="spellStart"/>
      <w:r>
        <w:t>Орелоблэнерго</w:t>
      </w:r>
      <w:proofErr w:type="spellEnd"/>
      <w:r>
        <w:t>» по уровням напряжения в динамике по годам:</w:t>
      </w:r>
    </w:p>
    <w:p w:rsidR="00223827" w:rsidRDefault="00223827" w:rsidP="00223827">
      <w:pPr>
        <w:pStyle w:val="FORMATTEXT"/>
        <w:spacing w:line="240" w:lineRule="auto"/>
        <w:ind w:firstLine="568"/>
        <w:jc w:val="both"/>
        <w:rPr>
          <w:sz w:val="16"/>
          <w:szCs w:val="16"/>
        </w:rPr>
      </w:pPr>
    </w:p>
    <w:tbl>
      <w:tblPr>
        <w:tblW w:w="144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1951"/>
        <w:gridCol w:w="1951"/>
        <w:gridCol w:w="1951"/>
        <w:gridCol w:w="1951"/>
      </w:tblGrid>
      <w:tr w:rsidR="00223827" w:rsidTr="00390C7B">
        <w:trPr>
          <w:trHeight w:val="38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1773" w:type="dxa"/>
            <w:gridSpan w:val="5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физического износа, %</w:t>
            </w:r>
          </w:p>
        </w:tc>
      </w:tr>
      <w:tr w:rsidR="00223827" w:rsidTr="00390C7B">
        <w:trPr>
          <w:trHeight w:val="611"/>
        </w:trPr>
        <w:tc>
          <w:tcPr>
            <w:tcW w:w="2660" w:type="dxa"/>
            <w:vMerge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Распределительные пункты</w:t>
            </w:r>
          </w:p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трансформаторные подстанции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Воздушные линии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Кабельные </w:t>
            </w:r>
            <w:proofErr w:type="spellStart"/>
            <w:r>
              <w:rPr>
                <w:b/>
                <w:sz w:val="20"/>
                <w:szCs w:val="20"/>
              </w:rPr>
              <w:t>линнии</w:t>
            </w:r>
            <w:proofErr w:type="spellEnd"/>
          </w:p>
        </w:tc>
      </w:tr>
      <w:tr w:rsidR="00223827" w:rsidTr="00390C7B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– 10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– 10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0,4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– 10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0,4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</w:tc>
      </w:tr>
      <w:tr w:rsidR="00223827" w:rsidTr="00390C7B">
        <w:trPr>
          <w:trHeight w:val="580"/>
        </w:trPr>
        <w:tc>
          <w:tcPr>
            <w:tcW w:w="2660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 г.</w:t>
            </w:r>
          </w:p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01.01.2016)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55,34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63,12</w:t>
            </w:r>
          </w:p>
        </w:tc>
      </w:tr>
      <w:tr w:rsidR="00223827" w:rsidTr="00390C7B">
        <w:trPr>
          <w:trHeight w:val="580"/>
        </w:trPr>
        <w:tc>
          <w:tcPr>
            <w:tcW w:w="2660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01.01.2017)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50,39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57,88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60,33</w:t>
            </w:r>
          </w:p>
        </w:tc>
      </w:tr>
      <w:tr w:rsidR="00223827" w:rsidTr="00390C7B">
        <w:trPr>
          <w:trHeight w:val="580"/>
        </w:trPr>
        <w:tc>
          <w:tcPr>
            <w:tcW w:w="2660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223827">
            <w:pPr>
              <w:pStyle w:val="FORMATTEXT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95,6%</w:t>
            </w:r>
          </w:p>
        </w:tc>
      </w:tr>
    </w:tbl>
    <w:p w:rsidR="00223827" w:rsidRDefault="00223827" w:rsidP="00223827">
      <w:pPr>
        <w:pStyle w:val="FORMATTEXT"/>
        <w:spacing w:line="240" w:lineRule="auto"/>
        <w:jc w:val="both"/>
      </w:pPr>
    </w:p>
    <w:p w:rsid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390C7B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>2. Информация о качестве услуг по передаче электрической энергии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16"/>
          <w:szCs w:val="16"/>
        </w:rPr>
      </w:pPr>
      <w:r w:rsidRPr="00390C7B">
        <w:rPr>
          <w:rFonts w:ascii="Times New Roman" w:hAnsi="Times New Roman"/>
          <w:b/>
          <w:bCs/>
          <w:color w:val="000001"/>
          <w:sz w:val="16"/>
          <w:szCs w:val="16"/>
        </w:rPr>
        <w:t xml:space="preserve"> 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390C7B">
        <w:rPr>
          <w:rFonts w:ascii="Times New Roman" w:hAnsi="Times New Roman"/>
          <w:sz w:val="24"/>
          <w:szCs w:val="24"/>
        </w:rPr>
        <w:t>2.1. 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9"/>
        <w:gridCol w:w="9781"/>
        <w:gridCol w:w="1276"/>
        <w:gridCol w:w="1417"/>
        <w:gridCol w:w="2551"/>
      </w:tblGrid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 </w:t>
            </w:r>
            <w:r w:rsidRPr="00390C7B">
              <w:rPr>
                <w:rFonts w:ascii="Times New Roman" w:hAnsi="Times New Roman"/>
              </w:rPr>
              <w:br w:type="page"/>
              <w:t xml:space="preserve">N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Показатель 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Значение показателя, годы </w:t>
            </w:r>
          </w:p>
        </w:tc>
      </w:tr>
      <w:tr w:rsidR="00390C7B" w:rsidRPr="00390C7B" w:rsidTr="00390C7B">
        <w:trPr>
          <w:cantSplit/>
          <w:trHeight w:val="38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9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Динамика изменения показателя</w:t>
            </w:r>
          </w:p>
        </w:tc>
      </w:tr>
      <w:tr w:rsidR="00390C7B" w:rsidRPr="00390C7B" w:rsidTr="00390C7B">
        <w:trPr>
          <w:cantSplit/>
          <w:trHeight w:val="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 </w:t>
            </w:r>
          </w:p>
        </w:tc>
      </w:tr>
      <w:tr w:rsidR="00390C7B" w:rsidRPr="00390C7B" w:rsidTr="00390C7B">
        <w:trPr>
          <w:cantSplit/>
          <w:trHeight w:val="3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Показатель средней продолжительности прекращений передачи электрической энергии (</w:t>
            </w:r>
            <w:proofErr w:type="gramStart"/>
            <w:r w:rsidRPr="00390C7B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</w:rPr>
              <w:drawing>
                <wp:inline distT="0" distB="0" distL="0" distR="0" wp14:anchorId="0B969C72" wp14:editId="2BFC6BFA">
                  <wp:extent cx="3429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0,983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168,5 %</w:t>
            </w:r>
          </w:p>
        </w:tc>
      </w:tr>
      <w:tr w:rsidR="00390C7B" w:rsidRPr="00390C7B" w:rsidTr="00390C7B">
        <w:trPr>
          <w:cantSplit/>
          <w:trHeight w:val="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ВН (110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C7B" w:rsidRPr="00390C7B" w:rsidTr="00390C7B">
        <w:trPr>
          <w:cantSplit/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1</w:t>
            </w:r>
            <w:proofErr w:type="gramEnd"/>
            <w:r w:rsidRPr="00390C7B">
              <w:rPr>
                <w:rFonts w:ascii="Times New Roman" w:hAnsi="Times New Roman"/>
              </w:rPr>
              <w:t xml:space="preserve"> (35-60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C7B" w:rsidRPr="00390C7B" w:rsidTr="00390C7B">
        <w:trPr>
          <w:cantSplit/>
          <w:trHeight w:val="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2</w:t>
            </w:r>
            <w:proofErr w:type="gramEnd"/>
            <w:r w:rsidRPr="00390C7B">
              <w:rPr>
                <w:rFonts w:ascii="Times New Roman" w:hAnsi="Times New Roman"/>
              </w:rPr>
              <w:t xml:space="preserve"> (1-20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0,678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22F8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22F8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104,4 %</w:t>
            </w: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НН (до 1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0,990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22F8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1,676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22F8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169,3 %</w:t>
            </w: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390C7B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</w:rPr>
              <w:drawing>
                <wp:inline distT="0" distB="0" distL="0" distR="0" wp14:anchorId="6F0CE4D3" wp14:editId="5CB3733A">
                  <wp:extent cx="3333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0,519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147,4 %</w:t>
            </w: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ВН (110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1</w:t>
            </w:r>
            <w:proofErr w:type="gramEnd"/>
            <w:r w:rsidRPr="00390C7B">
              <w:rPr>
                <w:rFonts w:ascii="Times New Roman" w:hAnsi="Times New Roman"/>
              </w:rPr>
              <w:t xml:space="preserve"> (35-60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2.3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2</w:t>
            </w:r>
            <w:proofErr w:type="gramEnd"/>
            <w:r w:rsidRPr="00390C7B">
              <w:rPr>
                <w:rFonts w:ascii="Times New Roman" w:hAnsi="Times New Roman"/>
              </w:rPr>
              <w:t xml:space="preserve"> (1-20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0,284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22F8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22F8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96,5 %</w:t>
            </w: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2.4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НН (до 1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0,524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22F8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22F8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147,9 %</w:t>
            </w: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390C7B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 wp14:anchorId="41C8AF2E" wp14:editId="4AF55C0A">
                  <wp:extent cx="6096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6,885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84,9 %</w:t>
            </w: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ВН (110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1</w:t>
            </w:r>
            <w:proofErr w:type="gramEnd"/>
            <w:r w:rsidRPr="00390C7B">
              <w:rPr>
                <w:rFonts w:ascii="Times New Roman" w:hAnsi="Times New Roman"/>
              </w:rPr>
              <w:t xml:space="preserve"> (35-60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lastRenderedPageBreak/>
              <w:t xml:space="preserve">3.3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2</w:t>
            </w:r>
            <w:proofErr w:type="gramEnd"/>
            <w:r w:rsidRPr="00390C7B">
              <w:rPr>
                <w:rFonts w:ascii="Times New Roman" w:hAnsi="Times New Roman"/>
              </w:rPr>
              <w:t xml:space="preserve"> (1-20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0,680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109,9 %</w:t>
            </w: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HH (до 1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7,017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AA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85,0 %</w:t>
            </w: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4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390C7B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 wp14:anchorId="5DCD3842" wp14:editId="24F415AB">
                  <wp:extent cx="6000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1,859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87,0 %</w:t>
            </w: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4.1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ВН (110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4.2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1</w:t>
            </w:r>
            <w:proofErr w:type="gramEnd"/>
            <w:r w:rsidRPr="00390C7B">
              <w:rPr>
                <w:rFonts w:ascii="Times New Roman" w:hAnsi="Times New Roman"/>
              </w:rPr>
              <w:t xml:space="preserve"> (35-60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4.3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2</w:t>
            </w:r>
            <w:proofErr w:type="gramEnd"/>
            <w:r w:rsidRPr="00390C7B">
              <w:rPr>
                <w:rFonts w:ascii="Times New Roman" w:hAnsi="Times New Roman"/>
              </w:rPr>
              <w:t xml:space="preserve"> (1-20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0,239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87,4 %</w:t>
            </w: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4.4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НН (до 1 </w:t>
            </w:r>
            <w:proofErr w:type="spellStart"/>
            <w:r w:rsidRPr="00390C7B">
              <w:rPr>
                <w:rFonts w:ascii="Times New Roman" w:hAnsi="Times New Roman"/>
              </w:rPr>
              <w:t>кВ</w:t>
            </w:r>
            <w:proofErr w:type="spellEnd"/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1,894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A72B2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87,0 %</w:t>
            </w: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Количество случаев нарушения качества электрической энергии, подтвержденных актами контролирующих организаций и (или) решениями суда, штуки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5.1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390C7B">
        <w:rPr>
          <w:rFonts w:ascii="Times New Roman" w:hAnsi="Times New Roman"/>
          <w:sz w:val="24"/>
          <w:szCs w:val="24"/>
        </w:rPr>
        <w:br w:type="page"/>
      </w:r>
      <w:r w:rsidRPr="00390C7B">
        <w:rPr>
          <w:rFonts w:ascii="Times New Roman" w:hAnsi="Times New Roman"/>
          <w:sz w:val="24"/>
          <w:szCs w:val="24"/>
        </w:rPr>
        <w:lastRenderedPageBreak/>
        <w:t>2.2. 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  <w:r w:rsidRPr="00390C7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98" w:type="dxa"/>
        <w:tblInd w:w="171" w:type="dxa"/>
        <w:tblLayout w:type="fixed"/>
        <w:tblCellMar>
          <w:left w:w="90" w:type="dxa"/>
          <w:right w:w="90" w:type="dxa"/>
        </w:tblCellMar>
        <w:tblLook w:val="0020" w:firstRow="1" w:lastRow="0" w:firstColumn="0" w:lastColumn="0" w:noHBand="0" w:noVBand="0"/>
      </w:tblPr>
      <w:tblGrid>
        <w:gridCol w:w="472"/>
        <w:gridCol w:w="1513"/>
        <w:gridCol w:w="567"/>
        <w:gridCol w:w="709"/>
        <w:gridCol w:w="696"/>
        <w:gridCol w:w="643"/>
        <w:gridCol w:w="646"/>
        <w:gridCol w:w="627"/>
        <w:gridCol w:w="643"/>
        <w:gridCol w:w="643"/>
        <w:gridCol w:w="638"/>
        <w:gridCol w:w="635"/>
        <w:gridCol w:w="643"/>
        <w:gridCol w:w="706"/>
        <w:gridCol w:w="643"/>
        <w:gridCol w:w="642"/>
        <w:gridCol w:w="643"/>
        <w:gridCol w:w="687"/>
        <w:gridCol w:w="1985"/>
        <w:gridCol w:w="1417"/>
      </w:tblGrid>
      <w:tr w:rsidR="00390C7B" w:rsidRPr="00390C7B" w:rsidTr="00390C7B">
        <w:trPr>
          <w:cantSplit/>
          <w:tblHeader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Структурная единица сетевой организации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9527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частоты прекращений передачи электрической энергии,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857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53340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5048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качества оказания услуг по передаче электрической энергии (отношение общего числа </w:t>
            </w: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зарегистриро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ванных случаев нарушения качества электрической энергии по вине сетевой организации к максимальному  количеству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Планируемые мероприятия, направленные на повышение качества оказания услуг по передаче электроэнергии, с указанием сроков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7B" w:rsidRPr="00390C7B" w:rsidTr="00390C7B">
        <w:trPr>
          <w:cantSplit/>
          <w:trHeight w:val="1101"/>
          <w:tblHeader/>
        </w:trPr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CH1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CH2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CH1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CH2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7B" w:rsidRPr="00390C7B" w:rsidTr="00390C7B">
        <w:trPr>
          <w:cantSplit/>
          <w:trHeight w:val="171"/>
          <w:tblHeader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17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20 </w:t>
            </w: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>рел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1,772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0,994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2,543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55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BAE">
              <w:rPr>
                <w:rFonts w:ascii="Times New Roman" w:hAnsi="Times New Roman"/>
                <w:sz w:val="18"/>
                <w:szCs w:val="18"/>
              </w:rPr>
              <w:t>Ливенский</w:t>
            </w:r>
            <w:proofErr w:type="spellEnd"/>
            <w:r w:rsidRPr="006D3BAE">
              <w:rPr>
                <w:rFonts w:ascii="Times New Roman" w:hAnsi="Times New Roman"/>
                <w:sz w:val="18"/>
                <w:szCs w:val="18"/>
              </w:rPr>
              <w:t xml:space="preserve">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6D3BA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2,803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6D3BA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2,683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6D3BA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0,905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6D3BA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1,008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6D3BA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0,896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4,0</w:t>
            </w:r>
            <w:r w:rsidR="006D3BAE" w:rsidRPr="006D3BA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6D3BA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0,251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6D3BA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0,838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267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Мценский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6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Верховский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0,267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0,326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28,339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30,545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2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Залегощенский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0,333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0,453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0,333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1,795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12,255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1,333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Змиевский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3,145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3,027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1,023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0,877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6D3BA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</w:t>
            </w:r>
            <w:r w:rsidR="006D3BAE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6D3BA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1,591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6D3BAE">
              <w:rPr>
                <w:rFonts w:ascii="Times New Roman" w:hAnsi="Times New Roman"/>
                <w:sz w:val="18"/>
                <w:szCs w:val="18"/>
              </w:rPr>
              <w:t>605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Кромской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1,482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5,866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Нарышкинский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1,899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1,572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0,559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3,584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9,604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1,441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Болховский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0,791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0,407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2,685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7,888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0,794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Знаменский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874E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874E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8,146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874ED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87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2,5</w:t>
            </w:r>
            <w:r w:rsidR="00874ED6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401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401">
              <w:rPr>
                <w:rFonts w:ascii="Times New Roman" w:hAnsi="Times New Roman"/>
                <w:sz w:val="18"/>
                <w:szCs w:val="18"/>
              </w:rPr>
              <w:t>Всего по сетевой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6D3BA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01">
              <w:rPr>
                <w:rFonts w:ascii="Times New Roman" w:hAnsi="Times New Roman"/>
                <w:b/>
                <w:sz w:val="24"/>
                <w:szCs w:val="24"/>
              </w:rPr>
              <w:t>0,708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17740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01">
              <w:rPr>
                <w:rFonts w:ascii="Times New Roman" w:hAnsi="Times New Roman"/>
                <w:b/>
                <w:sz w:val="24"/>
                <w:szCs w:val="24"/>
              </w:rPr>
              <w:t>1,676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17740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01">
              <w:rPr>
                <w:rFonts w:ascii="Times New Roman" w:hAnsi="Times New Roman"/>
                <w:b/>
                <w:sz w:val="24"/>
                <w:szCs w:val="24"/>
              </w:rPr>
              <w:t>0,274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17740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01">
              <w:rPr>
                <w:rFonts w:ascii="Times New Roman" w:hAnsi="Times New Roman"/>
                <w:b/>
                <w:sz w:val="24"/>
                <w:szCs w:val="24"/>
              </w:rPr>
              <w:t>0,775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17740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01">
              <w:rPr>
                <w:rFonts w:ascii="Times New Roman" w:hAnsi="Times New Roman"/>
                <w:b/>
                <w:sz w:val="24"/>
                <w:szCs w:val="24"/>
              </w:rPr>
              <w:t>0,747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17740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01">
              <w:rPr>
                <w:rFonts w:ascii="Times New Roman" w:hAnsi="Times New Roman"/>
                <w:b/>
                <w:sz w:val="24"/>
                <w:szCs w:val="24"/>
              </w:rPr>
              <w:t>5,952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17740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01">
              <w:rPr>
                <w:rFonts w:ascii="Times New Roman" w:hAnsi="Times New Roman"/>
                <w:b/>
                <w:sz w:val="24"/>
                <w:szCs w:val="24"/>
              </w:rPr>
              <w:t>0,209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177401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01">
              <w:rPr>
                <w:rFonts w:ascii="Times New Roman" w:hAnsi="Times New Roman"/>
                <w:b/>
                <w:sz w:val="24"/>
                <w:szCs w:val="24"/>
              </w:rPr>
              <w:t>1,666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827" w:rsidRDefault="00390C7B" w:rsidP="00223827">
      <w:pPr>
        <w:pStyle w:val="FORMATTEXT"/>
        <w:spacing w:line="240" w:lineRule="auto"/>
        <w:ind w:firstLine="568"/>
        <w:jc w:val="both"/>
      </w:pPr>
      <w:r w:rsidRPr="00390C7B">
        <w:rPr>
          <w:rFonts w:ascii="Calibri" w:hAnsi="Calibri"/>
          <w:sz w:val="22"/>
          <w:szCs w:val="22"/>
        </w:rPr>
        <w:br w:type="page"/>
      </w:r>
    </w:p>
    <w:p w:rsidR="00223827" w:rsidRDefault="00223827" w:rsidP="00223827">
      <w:pPr>
        <w:pStyle w:val="FORMATTEXT"/>
        <w:spacing w:line="240" w:lineRule="auto"/>
        <w:ind w:firstLine="568"/>
        <w:jc w:val="both"/>
      </w:pPr>
      <w:r>
        <w:lastRenderedPageBreak/>
        <w:t>2.3. Мероприятия, выполненные АО «</w:t>
      </w:r>
      <w:proofErr w:type="spellStart"/>
      <w:r>
        <w:t>Орелоблэнерго</w:t>
      </w:r>
      <w:proofErr w:type="spellEnd"/>
      <w:r>
        <w:t>» в целях повышения качества оказания услуг по передаче электрической энергии в 2016 г.</w:t>
      </w:r>
    </w:p>
    <w:p w:rsidR="00223827" w:rsidRDefault="00223827" w:rsidP="00223827">
      <w:pPr>
        <w:pStyle w:val="FORMATTEXT"/>
        <w:spacing w:line="240" w:lineRule="auto"/>
        <w:ind w:firstLine="568"/>
        <w:jc w:val="both"/>
      </w:pPr>
    </w:p>
    <w:tbl>
      <w:tblPr>
        <w:tblW w:w="1417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10773"/>
        <w:gridCol w:w="2835"/>
      </w:tblGrid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Реконструкция и капитальный ремонт </w:t>
            </w:r>
            <w:proofErr w:type="gramStart"/>
            <w:r>
              <w:t>ВЛ</w:t>
            </w:r>
            <w:proofErr w:type="gramEnd"/>
            <w:r>
              <w:t xml:space="preserve"> с применением СИП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>72,54 км</w:t>
            </w:r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2.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Реконструкция и капитальный ремонт КЛ 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>7,601 км</w:t>
            </w:r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3.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Замена масляных выключателей на вакуумные выключатели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 xml:space="preserve">14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4.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Замена изношенных силовых трансформаторов на новые трансформаторы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 xml:space="preserve">16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5.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Замена оборудования  в РУ-6/10/0,4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 xml:space="preserve">38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6.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Установка </w:t>
            </w:r>
            <w:proofErr w:type="spellStart"/>
            <w:r>
              <w:t>реклоузеров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 xml:space="preserve">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7.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Установка устройств дуговой защиты в РП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 xml:space="preserve">18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8.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Установка микропроцессорной защиты и автоматики в РП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 xml:space="preserve">18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9.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Построение АИИСКУЭ в распределительных сетях 6/10 </w:t>
            </w:r>
            <w:proofErr w:type="spellStart"/>
            <w:r>
              <w:t>кВ</w:t>
            </w:r>
            <w:proofErr w:type="spellEnd"/>
            <w:r>
              <w:t xml:space="preserve"> по питающим центрам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 xml:space="preserve">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10.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Построение АСКУЭ в распределительных сетях 0,4 </w:t>
            </w:r>
            <w:proofErr w:type="spellStart"/>
            <w:r>
              <w:t>кВ</w:t>
            </w:r>
            <w:proofErr w:type="spellEnd"/>
            <w:r>
              <w:t xml:space="preserve"> на вводах в ТП и ВРУ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11.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Внедрение автоматизированной системы управления на </w:t>
            </w:r>
            <w:proofErr w:type="gramStart"/>
            <w:r>
              <w:t>базе  программы</w:t>
            </w:r>
            <w:proofErr w:type="gramEnd"/>
            <w:r>
              <w:t xml:space="preserve"> «Модус».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>1</w:t>
            </w:r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12.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Строительство новых трансформаторных подстанций ТП 6-10/0,4 </w:t>
            </w:r>
            <w:proofErr w:type="spellStart"/>
            <w:r>
              <w:t>кВ</w:t>
            </w:r>
            <w:proofErr w:type="spellEnd"/>
            <w:r>
              <w:t xml:space="preserve"> взамен ветхих ликвидируемых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13.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Оснащение производственных служб оборудованием и спецтехникой 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 xml:space="preserve">9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14.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Проведение периодического контроля качества электрической энергии в распределительных сетях 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</w:pPr>
            <w:r>
              <w:t>согласно графику</w:t>
            </w: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</w:tbl>
    <w:p w:rsidR="00223827" w:rsidRDefault="00223827" w:rsidP="00223827">
      <w:pPr>
        <w:pStyle w:val="FORMATTEXT"/>
        <w:spacing w:after="0" w:line="240" w:lineRule="auto"/>
        <w:jc w:val="both"/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93103B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 xml:space="preserve">3. Информация о качестве услуг по технологическому присоединению 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0"/>
          <w:szCs w:val="20"/>
        </w:rPr>
      </w:pPr>
      <w:r w:rsidRPr="0093103B">
        <w:rPr>
          <w:rFonts w:ascii="Times New Roman" w:hAnsi="Times New Roman"/>
          <w:sz w:val="24"/>
          <w:szCs w:val="24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93103B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3103B">
        <w:rPr>
          <w:rFonts w:ascii="Times New Roman" w:hAnsi="Times New Roman"/>
          <w:sz w:val="24"/>
          <w:szCs w:val="24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93103B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3103B">
        <w:rPr>
          <w:rFonts w:ascii="Times New Roman" w:hAnsi="Times New Roman"/>
          <w:sz w:val="24"/>
          <w:szCs w:val="24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 (на 01.01.2017):</w:t>
      </w:r>
      <w:r w:rsidRPr="0093103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</w:t>
      </w:r>
      <w:proofErr w:type="spellStart"/>
      <w:r w:rsidRPr="0093103B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93103B">
        <w:rPr>
          <w:rFonts w:ascii="Times New Roman" w:hAnsi="Times New Roman"/>
          <w:b/>
          <w:bCs/>
          <w:sz w:val="24"/>
          <w:szCs w:val="24"/>
        </w:rPr>
        <w:t>.О</w:t>
      </w:r>
      <w:proofErr w:type="gramEnd"/>
      <w:r w:rsidRPr="0093103B">
        <w:rPr>
          <w:rFonts w:ascii="Times New Roman" w:hAnsi="Times New Roman"/>
          <w:b/>
          <w:bCs/>
          <w:sz w:val="24"/>
          <w:szCs w:val="24"/>
        </w:rPr>
        <w:t>рел</w:t>
      </w:r>
      <w:proofErr w:type="spellEnd"/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138"/>
        <w:gridCol w:w="833"/>
        <w:gridCol w:w="1135"/>
        <w:gridCol w:w="833"/>
        <w:gridCol w:w="1155"/>
        <w:gridCol w:w="833"/>
        <w:gridCol w:w="1146"/>
        <w:gridCol w:w="833"/>
        <w:gridCol w:w="1159"/>
        <w:gridCol w:w="833"/>
        <w:gridCol w:w="1164"/>
        <w:gridCol w:w="833"/>
        <w:gridCol w:w="1177"/>
        <w:gridCol w:w="833"/>
        <w:gridCol w:w="1182"/>
      </w:tblGrid>
      <w:tr w:rsidR="0093103B" w:rsidRPr="0093103B" w:rsidTr="00806336">
        <w:trPr>
          <w:trHeight w:val="535"/>
          <w:tblHeader/>
        </w:trPr>
        <w:tc>
          <w:tcPr>
            <w:tcW w:w="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6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8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35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РП01</w:t>
            </w:r>
          </w:p>
        </w:tc>
        <w:tc>
          <w:tcPr>
            <w:tcW w:w="1138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267,8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3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ТП125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ТП341</w:t>
            </w:r>
          </w:p>
        </w:tc>
        <w:tc>
          <w:tcPr>
            <w:tcW w:w="114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ТП436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ТП550</w:t>
            </w:r>
          </w:p>
        </w:tc>
        <w:tc>
          <w:tcPr>
            <w:tcW w:w="116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ТП658</w:t>
            </w:r>
          </w:p>
        </w:tc>
        <w:tc>
          <w:tcPr>
            <w:tcW w:w="1177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ТП786</w:t>
            </w:r>
          </w:p>
        </w:tc>
        <w:tc>
          <w:tcPr>
            <w:tcW w:w="118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РП02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ТП126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ТП344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ТП437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ТП552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ТП659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ТП800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РП03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ТП127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ТП345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ТП438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ТП558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ТП660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ТП801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 xml:space="preserve"> РП05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533,5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304,56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ТП128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ТП347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ТП439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ТП561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253,9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ТП663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ТП802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РП07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ТП129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ТП351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ТП440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ТП562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ТП669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ТП803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РП08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ТП130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ТП353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ТП441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ТП563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1473,6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ТП670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ТП804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РП10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396,9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ТП132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ТП354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ТП442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ТП565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222,6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ТП671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ТП805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РП11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134,5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ТП050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ТП133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ТП355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ТП443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ТП566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ТП672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ТП806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РП12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158,3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ТП134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ТП362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ТП444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ТП567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ТП673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ТП807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РП13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ТП135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288,1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ТП363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ТП445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ТП568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183,4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ТП674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ТП808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РП14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ТП137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ТП364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ТП446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ТП570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ТП675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ТП809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РП15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180.4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ТП054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ТП138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ТП365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ТП447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ТП571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ТП676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ТП811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РП16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ТП139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ТП370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ТП450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42,36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ТП572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ТП677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ТП813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154,96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РП17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487,8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ТП056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ТП140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ТП371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ТП451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ТП573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ТП678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ТП815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238,95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РП18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ТП058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ТП141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ТП373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ТП452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ТП574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ТП679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ТП816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РП19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ТП061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ТП149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153,2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ТП375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223,6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ТП457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ТП575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ТП680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ТП817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РП20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ТП062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ТП150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ТП376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296,5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ТП458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ТП576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ТП681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ТП818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РП21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ТП063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ТП152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ТП378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ТП459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ТП577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ТП682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ТП820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РП22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ТП064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ТП153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1449,8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ТП379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ТП461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ТП578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382,98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ТП685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ТП821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РП23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ТП065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ТП154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ТП381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ТП462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ТП584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ТП686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ТП822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РП24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ТП066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ТП156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439,81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ТП384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ТП465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ТП601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ТП696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ТП823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РП25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ТП067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ТП159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ТП385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ТП466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ТП604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ТП699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ТП824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РП26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ТП068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ТП160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ТП386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ТП468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ТП606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ТП700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ТП825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РП27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ТП069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ТП168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ТП387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ТП469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ТП607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ТП701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ТП827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РП28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ТП070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259,5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ТП176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ТП388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ТП470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ТП608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ТП702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ТП829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РП29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ТП073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ТП178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ТП389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ТП475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236,9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ТП609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ТП703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ТП830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РП30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ТП074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ТП183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ТП390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ТП477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247,82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ТП611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ТП704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ТП831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РП31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ТП077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ТП184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ТП392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ТП481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ТП612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ТП705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ТП832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РП33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ТП078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ТП185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530,13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ТП393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ТП483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ТП613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ТП706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ТП833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РП34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ТП079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ТП201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147,1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ТП394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ТП484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ТП614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ТП708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ТП834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РП36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ТП080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ТП202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ТП397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ТП485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ТП616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ТП710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ТП835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lastRenderedPageBreak/>
              <w:t>РП37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210,78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ТП082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ТП206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ТП398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ТП486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ТП617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ТП712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ТП836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ТП083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ТП207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ТП399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210,3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ТП488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ТП619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ТП713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ТП837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ТП085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ТП208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ТП400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ТП490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ТП621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ТП714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ТП838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ТП087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ТП220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101,27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ТП401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ТП491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ТП622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ТП715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ТП839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ТП089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ТП221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ТП403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ТП492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ТП623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1143,5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ТП716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ТП840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ТП090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ТП222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1617,2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ТП408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ТП493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ТП625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ТП717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ТП841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ТП091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ТП301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ТП409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ТП494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ТП626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ТП718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ТП842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ТП098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ТП302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ТП410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ТП495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ТП628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196,66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ТП719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ТП843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ТП099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ТП303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156,25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ТП411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ТП496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ТП631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ТП720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245,5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ТП845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ТП100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220,6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ТП304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ТП412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ТП497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220,3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ТП632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ТП721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ТП847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ТП101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ТП305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ТП413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ТП500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129,5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ТП633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ТП722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ТП848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150,4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ТП102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ТП306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ТП414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ТП503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ТП634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ТП723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ТП852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ТП103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ТП307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ТП415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ТП504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ТП635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ТП725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ТП853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ТП104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ТП308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ТП416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ТП505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ТП636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ТП726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ТП854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ТП105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ТП309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ТП417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ТП506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ТП640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573,18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ТП733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ТП860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ТП106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143,5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ТП310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ТП418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ТП508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74,96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ТП641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ТП737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ТП861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ТП107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ТП311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ТП419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ТП511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ТП642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ТП738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ТП862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ТП109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ТП312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ТП420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165,15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ТП513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ТП643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ТП739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ТП871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ТП110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ТП313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ТП422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ТП514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ТП646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ТП743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ТП872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510,3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ТП111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ТП314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ТП423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ТП515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ТП648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ТП744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ТП873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ТП112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ТП316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ТП424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ТП516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ТП649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ТП745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32,98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ТП874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ТП113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ТП322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ТП426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ТП517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ТП650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ТП746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1238,4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ТП875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ТП114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ТП323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ТП427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ТП518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ТП651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ТП748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335,33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ТП876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ТП115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ТП331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ТП429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ТП519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ТП652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ТП750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ТП877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979,93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192,3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ТП116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ТП332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ТП431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ТП520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ТП653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ТП760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ТП878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ТП032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259,4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ТП117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ТП333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ТП432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ТП530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ТП654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ТП767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ТП879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273,9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ТП033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ТП118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ТП334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220,5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ТП433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ТП539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ТП655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ТП770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ТП881</w:t>
            </w:r>
          </w:p>
        </w:tc>
        <w:tc>
          <w:tcPr>
            <w:tcW w:w="118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ТП034</w:t>
            </w:r>
          </w:p>
        </w:tc>
        <w:tc>
          <w:tcPr>
            <w:tcW w:w="1138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ТП122</w:t>
            </w:r>
          </w:p>
        </w:tc>
        <w:tc>
          <w:tcPr>
            <w:tcW w:w="113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ТП335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ТП434</w:t>
            </w:r>
          </w:p>
        </w:tc>
        <w:tc>
          <w:tcPr>
            <w:tcW w:w="114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ТП540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ТП656</w:t>
            </w:r>
          </w:p>
        </w:tc>
        <w:tc>
          <w:tcPr>
            <w:tcW w:w="116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ТП781</w:t>
            </w:r>
          </w:p>
        </w:tc>
        <w:tc>
          <w:tcPr>
            <w:tcW w:w="117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3B" w:rsidRPr="0093103B" w:rsidTr="00806336">
        <w:tc>
          <w:tcPr>
            <w:tcW w:w="835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38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6,94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ТП123</w:t>
            </w:r>
          </w:p>
        </w:tc>
        <w:tc>
          <w:tcPr>
            <w:tcW w:w="113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ТП336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ТП435</w:t>
            </w:r>
          </w:p>
        </w:tc>
        <w:tc>
          <w:tcPr>
            <w:tcW w:w="114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ТП541</w:t>
            </w: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ТП657</w:t>
            </w:r>
          </w:p>
        </w:tc>
        <w:tc>
          <w:tcPr>
            <w:tcW w:w="116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ТП785</w:t>
            </w:r>
          </w:p>
        </w:tc>
        <w:tc>
          <w:tcPr>
            <w:tcW w:w="1177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Ливны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349,95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87,44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ТП069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ТП110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ТП131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ТП155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ТП001а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228,97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ТП032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165,5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ТП047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221,97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ТП081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ТП111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ТП132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175,9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ТП156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ТП033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150,9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ТП088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ТП112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223,95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ТП135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ТП161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171,5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ТП034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137,97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ТП093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330,97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ТП115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206,85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ТП136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184,41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ТП162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251,75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253,85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ТП094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ТП118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ТП138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ТП163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179,9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ТП036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143,98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ТП096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ТП119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124,82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ТП139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ТП164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lastRenderedPageBreak/>
              <w:t>ТП006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326,9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ТП097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356,88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ТП120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92,91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ТП141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210,5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ТП165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370,96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ТП054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ТП098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389,88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ТП121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ТП142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172,9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ТП166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435,97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ТП039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ТП100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ТП122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ТП144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ТП168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579,5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295,9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242,9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ТП040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ТП056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455,98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ТП101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ТП123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ТП147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ТП172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206,97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ТП057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ТП104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ТП124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213,9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ТП148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ЦРП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208,97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262,9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31,88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ТП058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ТП105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ТП126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ТП149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ТП179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ТП059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193,5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ТП106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ТП127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ТП151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ТП180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249,5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ТП060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59,08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ТП107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ТП128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ТП152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229,9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ТП184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166,5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138,85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ТП045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ТП062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ТП108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ТП129</w:t>
            </w: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76,91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ТП153</w:t>
            </w: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ТП189</w:t>
            </w: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Колпна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182,88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326,89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136,5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162,5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п. </w:t>
      </w:r>
      <w:proofErr w:type="gramStart"/>
      <w:r w:rsidRPr="0093103B">
        <w:rPr>
          <w:rFonts w:ascii="Times New Roman" w:hAnsi="Times New Roman"/>
          <w:b/>
          <w:bCs/>
          <w:sz w:val="24"/>
          <w:szCs w:val="24"/>
        </w:rPr>
        <w:t>Долгое</w:t>
      </w:r>
      <w:proofErr w:type="gramEnd"/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226,85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289,46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18,64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136,5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219,5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346,94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288,88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г. </w:t>
      </w:r>
      <w:proofErr w:type="spellStart"/>
      <w:r w:rsidRPr="0093103B">
        <w:rPr>
          <w:rFonts w:ascii="Times New Roman" w:hAnsi="Times New Roman"/>
          <w:b/>
          <w:bCs/>
          <w:sz w:val="24"/>
          <w:szCs w:val="24"/>
        </w:rPr>
        <w:t>Болхов</w:t>
      </w:r>
      <w:proofErr w:type="spellEnd"/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РП01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ТП040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ТП036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B" w:rsidRPr="0093103B" w:rsidTr="00806336">
        <w:trPr>
          <w:trHeight w:val="221"/>
        </w:trPr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ТП045</w:t>
            </w: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</w:t>
      </w:r>
      <w:proofErr w:type="gramStart"/>
      <w:r w:rsidRPr="0093103B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93103B">
        <w:rPr>
          <w:rFonts w:ascii="Times New Roman" w:hAnsi="Times New Roman"/>
          <w:b/>
          <w:bCs/>
          <w:sz w:val="24"/>
          <w:szCs w:val="24"/>
        </w:rPr>
        <w:t>. Знаменское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п. Хомутово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93103B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93103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3103B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93103B">
        <w:rPr>
          <w:rFonts w:ascii="Times New Roman" w:hAnsi="Times New Roman"/>
          <w:b/>
          <w:bCs/>
          <w:sz w:val="24"/>
          <w:szCs w:val="24"/>
        </w:rPr>
        <w:t>. Русский Брод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Красная Заря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Верховье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162,91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117,82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33,82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169,82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157,85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93103B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93103B">
        <w:rPr>
          <w:rFonts w:ascii="Times New Roman" w:hAnsi="Times New Roman"/>
          <w:b/>
          <w:bCs/>
          <w:sz w:val="24"/>
          <w:szCs w:val="24"/>
        </w:rPr>
        <w:t xml:space="preserve"> с. Сосково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84,88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219,73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п. Шаблыкино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241,75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118,68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Хотынец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162,88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43,97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347,97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27,97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Нарышкино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70,94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289,65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240,19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73,91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119,88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86,58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199,76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86,91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78,94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Новосиль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с. </w:t>
      </w:r>
      <w:proofErr w:type="gramStart"/>
      <w:r w:rsidRPr="0093103B">
        <w:rPr>
          <w:rFonts w:ascii="Times New Roman" w:hAnsi="Times New Roman"/>
          <w:b/>
          <w:bCs/>
          <w:sz w:val="24"/>
          <w:szCs w:val="24"/>
        </w:rPr>
        <w:t>Моховое</w:t>
      </w:r>
      <w:proofErr w:type="gramEnd"/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93103B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93103B">
        <w:rPr>
          <w:rFonts w:ascii="Times New Roman" w:hAnsi="Times New Roman"/>
          <w:b/>
          <w:bCs/>
          <w:sz w:val="24"/>
          <w:szCs w:val="24"/>
        </w:rPr>
        <w:t xml:space="preserve"> с. Корсаково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284,5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п. Залегощь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150,25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75,91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358,97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273,58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360,91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288,82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17,85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117,97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41,61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11,94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80,97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93103B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93103B">
        <w:rPr>
          <w:rFonts w:ascii="Times New Roman" w:hAnsi="Times New Roman"/>
          <w:b/>
          <w:bCs/>
          <w:sz w:val="24"/>
          <w:szCs w:val="24"/>
        </w:rPr>
        <w:t xml:space="preserve"> с. </w:t>
      </w:r>
      <w:proofErr w:type="spellStart"/>
      <w:r w:rsidRPr="0093103B">
        <w:rPr>
          <w:rFonts w:ascii="Times New Roman" w:hAnsi="Times New Roman"/>
          <w:b/>
          <w:bCs/>
          <w:sz w:val="24"/>
          <w:szCs w:val="24"/>
        </w:rPr>
        <w:t>Тросна</w:t>
      </w:r>
      <w:proofErr w:type="spellEnd"/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Дмитровск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155,76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319,98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307,96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253,94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144,76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126,88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Кромы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204,52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80,82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213,46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833" w:type="dxa"/>
            <w:tcBorders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0" w:type="dxa"/>
            <w:tcBorders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2" w:type="dxa"/>
            <w:tcBorders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103,94</w:t>
            </w:r>
          </w:p>
        </w:tc>
        <w:tc>
          <w:tcPr>
            <w:tcW w:w="833" w:type="dxa"/>
            <w:tcBorders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5" w:type="dxa"/>
            <w:tcBorders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33" w:type="dxa"/>
            <w:tcBorders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9" w:type="dxa"/>
            <w:tcBorders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72" w:type="dxa"/>
            <w:tcBorders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129,58</w:t>
            </w:r>
          </w:p>
        </w:tc>
        <w:tc>
          <w:tcPr>
            <w:tcW w:w="833" w:type="dxa"/>
            <w:tcBorders>
              <w:lef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76" w:type="dxa"/>
            <w:tcBorders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126,76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588,5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Покровское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350,73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232,43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Объем свободной для технологического присоединения мощности по ТП и РП в г. </w:t>
      </w:r>
      <w:proofErr w:type="spellStart"/>
      <w:r w:rsidRPr="0093103B">
        <w:rPr>
          <w:rFonts w:ascii="Times New Roman" w:hAnsi="Times New Roman"/>
          <w:b/>
          <w:bCs/>
          <w:sz w:val="24"/>
          <w:szCs w:val="24"/>
        </w:rPr>
        <w:t>Малоархангельск</w:t>
      </w:r>
      <w:proofErr w:type="spellEnd"/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Змиевка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ТП050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144,52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94,97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ТП039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120,4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93103B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93103B">
        <w:rPr>
          <w:rFonts w:ascii="Times New Roman" w:hAnsi="Times New Roman"/>
          <w:b/>
          <w:bCs/>
          <w:sz w:val="24"/>
          <w:szCs w:val="24"/>
        </w:rPr>
        <w:t xml:space="preserve"> с. Дросково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Глазуновка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34"/>
        <w:gridCol w:w="833"/>
        <w:gridCol w:w="1131"/>
        <w:gridCol w:w="833"/>
        <w:gridCol w:w="1150"/>
        <w:gridCol w:w="833"/>
        <w:gridCol w:w="1142"/>
        <w:gridCol w:w="833"/>
        <w:gridCol w:w="1155"/>
        <w:gridCol w:w="833"/>
        <w:gridCol w:w="1159"/>
        <w:gridCol w:w="833"/>
        <w:gridCol w:w="1172"/>
        <w:gridCol w:w="833"/>
        <w:gridCol w:w="1176"/>
      </w:tblGrid>
      <w:tr w:rsidR="0093103B" w:rsidRPr="0093103B" w:rsidTr="00806336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8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5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7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93103B" w:rsidRPr="0093103B" w:rsidTr="00806336"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03B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Мценск</w:t>
      </w:r>
    </w:p>
    <w:p w:rsidR="0093103B" w:rsidRPr="0093103B" w:rsidRDefault="0093103B" w:rsidP="0093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44"/>
        <w:gridCol w:w="896"/>
        <w:gridCol w:w="1060"/>
        <w:gridCol w:w="922"/>
        <w:gridCol w:w="1052"/>
        <w:gridCol w:w="929"/>
        <w:gridCol w:w="1037"/>
        <w:gridCol w:w="945"/>
        <w:gridCol w:w="1034"/>
        <w:gridCol w:w="947"/>
        <w:gridCol w:w="1036"/>
        <w:gridCol w:w="972"/>
        <w:gridCol w:w="1050"/>
        <w:gridCol w:w="930"/>
        <w:gridCol w:w="1069"/>
      </w:tblGrid>
      <w:tr w:rsidR="0093103B" w:rsidRPr="0093103B" w:rsidTr="00806336">
        <w:trPr>
          <w:trHeight w:val="535"/>
          <w:tblHeader/>
        </w:trPr>
        <w:tc>
          <w:tcPr>
            <w:tcW w:w="10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94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6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6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10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310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3103B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proofErr w:type="spellEnd"/>
          </w:p>
        </w:tc>
      </w:tr>
      <w:tr w:rsidR="0093103B" w:rsidRPr="0093103B" w:rsidTr="00806336">
        <w:tc>
          <w:tcPr>
            <w:tcW w:w="1099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ЦРП001</w:t>
            </w:r>
          </w:p>
        </w:tc>
        <w:tc>
          <w:tcPr>
            <w:tcW w:w="94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896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ЗТП011</w:t>
            </w:r>
          </w:p>
        </w:tc>
        <w:tc>
          <w:tcPr>
            <w:tcW w:w="106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2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ЗТП023</w:t>
            </w:r>
          </w:p>
        </w:tc>
        <w:tc>
          <w:tcPr>
            <w:tcW w:w="1052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29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ЗТП037</w:t>
            </w:r>
          </w:p>
        </w:tc>
        <w:tc>
          <w:tcPr>
            <w:tcW w:w="1037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45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ЗТП051</w:t>
            </w:r>
          </w:p>
        </w:tc>
        <w:tc>
          <w:tcPr>
            <w:tcW w:w="1034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47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ЗТП062</w:t>
            </w:r>
          </w:p>
        </w:tc>
        <w:tc>
          <w:tcPr>
            <w:tcW w:w="1036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ЗТП076</w:t>
            </w:r>
          </w:p>
        </w:tc>
        <w:tc>
          <w:tcPr>
            <w:tcW w:w="1050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30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ЗТП098</w:t>
            </w:r>
          </w:p>
        </w:tc>
        <w:tc>
          <w:tcPr>
            <w:tcW w:w="1069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93103B" w:rsidRPr="0093103B" w:rsidTr="00806336">
        <w:tc>
          <w:tcPr>
            <w:tcW w:w="109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ЦРП002</w:t>
            </w:r>
          </w:p>
        </w:tc>
        <w:tc>
          <w:tcPr>
            <w:tcW w:w="94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96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ЗТП012</w:t>
            </w:r>
          </w:p>
        </w:tc>
        <w:tc>
          <w:tcPr>
            <w:tcW w:w="106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2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ЗТП024</w:t>
            </w:r>
          </w:p>
        </w:tc>
        <w:tc>
          <w:tcPr>
            <w:tcW w:w="105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2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ЗТП038</w:t>
            </w:r>
          </w:p>
        </w:tc>
        <w:tc>
          <w:tcPr>
            <w:tcW w:w="103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4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ЗТП052</w:t>
            </w:r>
          </w:p>
        </w:tc>
        <w:tc>
          <w:tcPr>
            <w:tcW w:w="10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47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ЗТП063</w:t>
            </w:r>
          </w:p>
        </w:tc>
        <w:tc>
          <w:tcPr>
            <w:tcW w:w="103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ЗТП077</w:t>
            </w:r>
          </w:p>
        </w:tc>
        <w:tc>
          <w:tcPr>
            <w:tcW w:w="10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30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КТП099</w:t>
            </w:r>
          </w:p>
        </w:tc>
        <w:tc>
          <w:tcPr>
            <w:tcW w:w="106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3103B" w:rsidRPr="0093103B" w:rsidTr="00806336">
        <w:tc>
          <w:tcPr>
            <w:tcW w:w="109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ЦРП003</w:t>
            </w:r>
          </w:p>
        </w:tc>
        <w:tc>
          <w:tcPr>
            <w:tcW w:w="94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96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ЗТП013</w:t>
            </w:r>
          </w:p>
        </w:tc>
        <w:tc>
          <w:tcPr>
            <w:tcW w:w="106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92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ЗТП025</w:t>
            </w:r>
          </w:p>
        </w:tc>
        <w:tc>
          <w:tcPr>
            <w:tcW w:w="105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2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ЗТП040</w:t>
            </w:r>
          </w:p>
        </w:tc>
        <w:tc>
          <w:tcPr>
            <w:tcW w:w="103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4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ЗТП053</w:t>
            </w:r>
          </w:p>
        </w:tc>
        <w:tc>
          <w:tcPr>
            <w:tcW w:w="10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47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ЗТП064</w:t>
            </w:r>
          </w:p>
        </w:tc>
        <w:tc>
          <w:tcPr>
            <w:tcW w:w="103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9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ЗТП086</w:t>
            </w:r>
          </w:p>
        </w:tc>
        <w:tc>
          <w:tcPr>
            <w:tcW w:w="10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930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КТП100</w:t>
            </w:r>
          </w:p>
        </w:tc>
        <w:tc>
          <w:tcPr>
            <w:tcW w:w="106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93103B" w:rsidRPr="0093103B" w:rsidTr="00806336">
        <w:tc>
          <w:tcPr>
            <w:tcW w:w="109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ЦРП004</w:t>
            </w:r>
          </w:p>
        </w:tc>
        <w:tc>
          <w:tcPr>
            <w:tcW w:w="94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96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ЗТП014</w:t>
            </w:r>
          </w:p>
        </w:tc>
        <w:tc>
          <w:tcPr>
            <w:tcW w:w="106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2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ЗТП026</w:t>
            </w:r>
          </w:p>
        </w:tc>
        <w:tc>
          <w:tcPr>
            <w:tcW w:w="105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2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ЗТП041</w:t>
            </w:r>
          </w:p>
        </w:tc>
        <w:tc>
          <w:tcPr>
            <w:tcW w:w="103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ЗТП054</w:t>
            </w:r>
          </w:p>
        </w:tc>
        <w:tc>
          <w:tcPr>
            <w:tcW w:w="10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47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ЗТП065</w:t>
            </w:r>
          </w:p>
        </w:tc>
        <w:tc>
          <w:tcPr>
            <w:tcW w:w="103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ЗТП087</w:t>
            </w:r>
          </w:p>
        </w:tc>
        <w:tc>
          <w:tcPr>
            <w:tcW w:w="10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30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КТП101</w:t>
            </w:r>
          </w:p>
        </w:tc>
        <w:tc>
          <w:tcPr>
            <w:tcW w:w="106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3103B" w:rsidRPr="0093103B" w:rsidTr="00806336">
        <w:tc>
          <w:tcPr>
            <w:tcW w:w="109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lastRenderedPageBreak/>
              <w:t>ЦРП005</w:t>
            </w:r>
          </w:p>
        </w:tc>
        <w:tc>
          <w:tcPr>
            <w:tcW w:w="94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96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ЗТП015</w:t>
            </w:r>
          </w:p>
        </w:tc>
        <w:tc>
          <w:tcPr>
            <w:tcW w:w="106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2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ЗТП027</w:t>
            </w:r>
          </w:p>
        </w:tc>
        <w:tc>
          <w:tcPr>
            <w:tcW w:w="105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2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ЗТП044</w:t>
            </w:r>
          </w:p>
        </w:tc>
        <w:tc>
          <w:tcPr>
            <w:tcW w:w="103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4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ЗТП055</w:t>
            </w:r>
          </w:p>
        </w:tc>
        <w:tc>
          <w:tcPr>
            <w:tcW w:w="10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47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ЗТП066</w:t>
            </w:r>
          </w:p>
        </w:tc>
        <w:tc>
          <w:tcPr>
            <w:tcW w:w="103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ЗТП089</w:t>
            </w:r>
          </w:p>
        </w:tc>
        <w:tc>
          <w:tcPr>
            <w:tcW w:w="10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0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КТП103</w:t>
            </w:r>
          </w:p>
        </w:tc>
        <w:tc>
          <w:tcPr>
            <w:tcW w:w="106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3103B" w:rsidRPr="0093103B" w:rsidTr="00806336">
        <w:tc>
          <w:tcPr>
            <w:tcW w:w="109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ЗТП001</w:t>
            </w:r>
          </w:p>
        </w:tc>
        <w:tc>
          <w:tcPr>
            <w:tcW w:w="94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ЗТП016</w:t>
            </w:r>
          </w:p>
        </w:tc>
        <w:tc>
          <w:tcPr>
            <w:tcW w:w="106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2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ЗТП028</w:t>
            </w:r>
          </w:p>
        </w:tc>
        <w:tc>
          <w:tcPr>
            <w:tcW w:w="105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2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ЗТП045</w:t>
            </w:r>
          </w:p>
        </w:tc>
        <w:tc>
          <w:tcPr>
            <w:tcW w:w="103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4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ЗТП056</w:t>
            </w:r>
          </w:p>
        </w:tc>
        <w:tc>
          <w:tcPr>
            <w:tcW w:w="10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47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ЗТП067</w:t>
            </w:r>
          </w:p>
        </w:tc>
        <w:tc>
          <w:tcPr>
            <w:tcW w:w="103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ЗТП092</w:t>
            </w:r>
          </w:p>
        </w:tc>
        <w:tc>
          <w:tcPr>
            <w:tcW w:w="10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0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КТП104</w:t>
            </w:r>
          </w:p>
        </w:tc>
        <w:tc>
          <w:tcPr>
            <w:tcW w:w="106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93103B" w:rsidRPr="0093103B" w:rsidTr="00806336">
        <w:tc>
          <w:tcPr>
            <w:tcW w:w="109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ЗТП003</w:t>
            </w:r>
          </w:p>
        </w:tc>
        <w:tc>
          <w:tcPr>
            <w:tcW w:w="94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96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ЗТП017</w:t>
            </w:r>
          </w:p>
        </w:tc>
        <w:tc>
          <w:tcPr>
            <w:tcW w:w="106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2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ЗТП029</w:t>
            </w:r>
          </w:p>
        </w:tc>
        <w:tc>
          <w:tcPr>
            <w:tcW w:w="105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2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ЗТП046</w:t>
            </w:r>
          </w:p>
        </w:tc>
        <w:tc>
          <w:tcPr>
            <w:tcW w:w="103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4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ЗТП057</w:t>
            </w:r>
          </w:p>
        </w:tc>
        <w:tc>
          <w:tcPr>
            <w:tcW w:w="10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47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ЗТП070</w:t>
            </w:r>
          </w:p>
        </w:tc>
        <w:tc>
          <w:tcPr>
            <w:tcW w:w="103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9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ЗТП092а</w:t>
            </w:r>
          </w:p>
        </w:tc>
        <w:tc>
          <w:tcPr>
            <w:tcW w:w="10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30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КТП106</w:t>
            </w:r>
          </w:p>
        </w:tc>
        <w:tc>
          <w:tcPr>
            <w:tcW w:w="106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3103B" w:rsidRPr="0093103B" w:rsidTr="00806336">
        <w:tc>
          <w:tcPr>
            <w:tcW w:w="109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ЗТП005</w:t>
            </w:r>
          </w:p>
        </w:tc>
        <w:tc>
          <w:tcPr>
            <w:tcW w:w="94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ЗТП018</w:t>
            </w:r>
          </w:p>
        </w:tc>
        <w:tc>
          <w:tcPr>
            <w:tcW w:w="106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2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ЗТП030</w:t>
            </w:r>
          </w:p>
        </w:tc>
        <w:tc>
          <w:tcPr>
            <w:tcW w:w="105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2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ЗТП047</w:t>
            </w:r>
          </w:p>
        </w:tc>
        <w:tc>
          <w:tcPr>
            <w:tcW w:w="103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4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ЗТП058</w:t>
            </w:r>
          </w:p>
        </w:tc>
        <w:tc>
          <w:tcPr>
            <w:tcW w:w="10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ЗТП071</w:t>
            </w:r>
          </w:p>
        </w:tc>
        <w:tc>
          <w:tcPr>
            <w:tcW w:w="103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ЗТП094</w:t>
            </w:r>
          </w:p>
        </w:tc>
        <w:tc>
          <w:tcPr>
            <w:tcW w:w="10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0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КТП107</w:t>
            </w:r>
          </w:p>
        </w:tc>
        <w:tc>
          <w:tcPr>
            <w:tcW w:w="106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93103B" w:rsidRPr="0093103B" w:rsidTr="00806336">
        <w:tc>
          <w:tcPr>
            <w:tcW w:w="109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ЗТП006</w:t>
            </w:r>
          </w:p>
        </w:tc>
        <w:tc>
          <w:tcPr>
            <w:tcW w:w="94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96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ЗТП019</w:t>
            </w:r>
          </w:p>
        </w:tc>
        <w:tc>
          <w:tcPr>
            <w:tcW w:w="106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2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ЗТП031</w:t>
            </w:r>
          </w:p>
        </w:tc>
        <w:tc>
          <w:tcPr>
            <w:tcW w:w="105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2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ЗТП048</w:t>
            </w:r>
          </w:p>
        </w:tc>
        <w:tc>
          <w:tcPr>
            <w:tcW w:w="103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4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ЗТП059</w:t>
            </w:r>
          </w:p>
        </w:tc>
        <w:tc>
          <w:tcPr>
            <w:tcW w:w="10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947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ЗТП072</w:t>
            </w:r>
          </w:p>
        </w:tc>
        <w:tc>
          <w:tcPr>
            <w:tcW w:w="103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ЗТП095</w:t>
            </w:r>
          </w:p>
        </w:tc>
        <w:tc>
          <w:tcPr>
            <w:tcW w:w="10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30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КТП111</w:t>
            </w:r>
          </w:p>
        </w:tc>
        <w:tc>
          <w:tcPr>
            <w:tcW w:w="106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93103B" w:rsidRPr="0093103B" w:rsidTr="00806336">
        <w:tc>
          <w:tcPr>
            <w:tcW w:w="109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ЗТП007</w:t>
            </w:r>
          </w:p>
        </w:tc>
        <w:tc>
          <w:tcPr>
            <w:tcW w:w="94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96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ЗТП020</w:t>
            </w:r>
          </w:p>
        </w:tc>
        <w:tc>
          <w:tcPr>
            <w:tcW w:w="106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2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ЗТП035</w:t>
            </w:r>
          </w:p>
        </w:tc>
        <w:tc>
          <w:tcPr>
            <w:tcW w:w="105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2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ЗТП049</w:t>
            </w:r>
          </w:p>
        </w:tc>
        <w:tc>
          <w:tcPr>
            <w:tcW w:w="103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4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ЗТП060</w:t>
            </w:r>
          </w:p>
        </w:tc>
        <w:tc>
          <w:tcPr>
            <w:tcW w:w="10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47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ЗТП073</w:t>
            </w:r>
          </w:p>
        </w:tc>
        <w:tc>
          <w:tcPr>
            <w:tcW w:w="103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ЗТП096</w:t>
            </w:r>
          </w:p>
        </w:tc>
        <w:tc>
          <w:tcPr>
            <w:tcW w:w="10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0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КТП113</w:t>
            </w:r>
          </w:p>
        </w:tc>
        <w:tc>
          <w:tcPr>
            <w:tcW w:w="106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93103B" w:rsidRPr="0093103B" w:rsidTr="00806336">
        <w:tc>
          <w:tcPr>
            <w:tcW w:w="109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ЗТП009</w:t>
            </w:r>
          </w:p>
        </w:tc>
        <w:tc>
          <w:tcPr>
            <w:tcW w:w="94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96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ЗТП021</w:t>
            </w:r>
          </w:p>
        </w:tc>
        <w:tc>
          <w:tcPr>
            <w:tcW w:w="106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2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ЗТП036</w:t>
            </w:r>
          </w:p>
        </w:tc>
        <w:tc>
          <w:tcPr>
            <w:tcW w:w="1052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ЗТП050</w:t>
            </w:r>
          </w:p>
        </w:tc>
        <w:tc>
          <w:tcPr>
            <w:tcW w:w="1037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45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ЗТП061</w:t>
            </w:r>
          </w:p>
        </w:tc>
        <w:tc>
          <w:tcPr>
            <w:tcW w:w="1034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47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ЗТП074</w:t>
            </w:r>
          </w:p>
        </w:tc>
        <w:tc>
          <w:tcPr>
            <w:tcW w:w="1036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ЗТП097</w:t>
            </w:r>
          </w:p>
        </w:tc>
        <w:tc>
          <w:tcPr>
            <w:tcW w:w="1050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0" w:type="dxa"/>
            <w:tcBorders>
              <w:lef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КТП115</w:t>
            </w:r>
          </w:p>
        </w:tc>
        <w:tc>
          <w:tcPr>
            <w:tcW w:w="1069" w:type="dxa"/>
            <w:tcBorders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</w:tr>
      <w:tr w:rsidR="0093103B" w:rsidRPr="0093103B" w:rsidTr="00806336">
        <w:tc>
          <w:tcPr>
            <w:tcW w:w="1099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ЗТП010</w:t>
            </w:r>
          </w:p>
        </w:tc>
        <w:tc>
          <w:tcPr>
            <w:tcW w:w="944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96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ЗТП022</w:t>
            </w:r>
          </w:p>
        </w:tc>
        <w:tc>
          <w:tcPr>
            <w:tcW w:w="1060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2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КТП119</w:t>
            </w:r>
          </w:p>
        </w:tc>
        <w:tc>
          <w:tcPr>
            <w:tcW w:w="1052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29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КТП120</w:t>
            </w:r>
          </w:p>
        </w:tc>
        <w:tc>
          <w:tcPr>
            <w:tcW w:w="1037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45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КТП121</w:t>
            </w:r>
          </w:p>
        </w:tc>
        <w:tc>
          <w:tcPr>
            <w:tcW w:w="1034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947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КТП122</w:t>
            </w:r>
          </w:p>
        </w:tc>
        <w:tc>
          <w:tcPr>
            <w:tcW w:w="1036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72" w:type="dxa"/>
            <w:tcBorders>
              <w:left w:val="double" w:sz="6" w:space="0" w:color="auto"/>
              <w:bottom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КТП123</w:t>
            </w:r>
          </w:p>
        </w:tc>
        <w:tc>
          <w:tcPr>
            <w:tcW w:w="1050" w:type="dxa"/>
            <w:tcBorders>
              <w:bottom w:val="double" w:sz="6" w:space="0" w:color="auto"/>
              <w:right w:val="double" w:sz="6" w:space="0" w:color="auto"/>
            </w:tcBorders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03B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930" w:type="dxa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03B" w:rsidRPr="0093103B" w:rsidRDefault="0093103B" w:rsidP="009310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3103B" w:rsidRPr="0093103B" w:rsidRDefault="0093103B" w:rsidP="0017740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103B">
        <w:rPr>
          <w:rFonts w:ascii="Times New Roman" w:hAnsi="Times New Roman"/>
          <w:sz w:val="24"/>
          <w:szCs w:val="24"/>
        </w:rPr>
        <w:t>3.2. Мероприятия, выполненные АО «</w:t>
      </w:r>
      <w:proofErr w:type="spellStart"/>
      <w:r w:rsidRPr="0093103B">
        <w:rPr>
          <w:rFonts w:ascii="Times New Roman" w:hAnsi="Times New Roman"/>
          <w:sz w:val="24"/>
          <w:szCs w:val="24"/>
        </w:rPr>
        <w:t>Орелоблэнерго</w:t>
      </w:r>
      <w:proofErr w:type="spellEnd"/>
      <w:r w:rsidRPr="0093103B">
        <w:rPr>
          <w:rFonts w:ascii="Times New Roman" w:hAnsi="Times New Roman"/>
          <w:sz w:val="24"/>
          <w:szCs w:val="24"/>
        </w:rPr>
        <w:t>» в целях совершенствования деятельности по технологическому присоединению в 2016 году:</w:t>
      </w:r>
    </w:p>
    <w:p w:rsidR="0093103B" w:rsidRPr="00177401" w:rsidRDefault="00A624C3" w:rsidP="00177401">
      <w:pPr>
        <w:widowControl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77401">
        <w:rPr>
          <w:rFonts w:ascii="Times New Roman" w:hAnsi="Times New Roman"/>
          <w:sz w:val="24"/>
          <w:szCs w:val="24"/>
        </w:rPr>
        <w:t>- организован</w:t>
      </w:r>
      <w:r w:rsidR="00177401" w:rsidRPr="00177401">
        <w:rPr>
          <w:rFonts w:ascii="Times New Roman" w:hAnsi="Times New Roman"/>
          <w:sz w:val="24"/>
          <w:szCs w:val="24"/>
        </w:rPr>
        <w:t xml:space="preserve">а работа </w:t>
      </w:r>
      <w:r w:rsidRPr="00177401">
        <w:rPr>
          <w:rFonts w:ascii="Times New Roman" w:hAnsi="Times New Roman"/>
          <w:sz w:val="24"/>
          <w:szCs w:val="24"/>
        </w:rPr>
        <w:t>це</w:t>
      </w:r>
      <w:r w:rsidR="00CB441C">
        <w:rPr>
          <w:rFonts w:ascii="Times New Roman" w:hAnsi="Times New Roman"/>
          <w:sz w:val="24"/>
          <w:szCs w:val="24"/>
        </w:rPr>
        <w:t>н</w:t>
      </w:r>
      <w:r w:rsidRPr="00177401">
        <w:rPr>
          <w:rFonts w:ascii="Times New Roman" w:hAnsi="Times New Roman"/>
          <w:sz w:val="24"/>
          <w:szCs w:val="24"/>
        </w:rPr>
        <w:t>тр</w:t>
      </w:r>
      <w:r w:rsidR="00177401" w:rsidRPr="00177401">
        <w:rPr>
          <w:rFonts w:ascii="Times New Roman" w:hAnsi="Times New Roman"/>
          <w:sz w:val="24"/>
          <w:szCs w:val="24"/>
        </w:rPr>
        <w:t>а</w:t>
      </w:r>
      <w:r w:rsidRPr="00177401">
        <w:rPr>
          <w:rFonts w:ascii="Times New Roman" w:hAnsi="Times New Roman"/>
          <w:sz w:val="24"/>
          <w:szCs w:val="24"/>
        </w:rPr>
        <w:t xml:space="preserve"> обслуживания потребителей</w:t>
      </w:r>
      <w:r w:rsidR="00177401" w:rsidRPr="00177401">
        <w:rPr>
          <w:rFonts w:ascii="Times New Roman" w:hAnsi="Times New Roman"/>
          <w:sz w:val="24"/>
          <w:szCs w:val="24"/>
        </w:rPr>
        <w:t>;</w:t>
      </w:r>
    </w:p>
    <w:p w:rsidR="00177401" w:rsidRPr="00177401" w:rsidRDefault="00177401" w:rsidP="00177401">
      <w:pPr>
        <w:widowControl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77401">
        <w:rPr>
          <w:rFonts w:ascii="Times New Roman" w:hAnsi="Times New Roman"/>
          <w:sz w:val="24"/>
          <w:szCs w:val="24"/>
        </w:rPr>
        <w:t>- внедрен функционал предварительной записи потребителей на прием в офис обслуживания потребителей;</w:t>
      </w:r>
    </w:p>
    <w:p w:rsidR="00177401" w:rsidRDefault="00177401" w:rsidP="00177401">
      <w:pPr>
        <w:widowControl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77401">
        <w:rPr>
          <w:rFonts w:ascii="Times New Roman" w:hAnsi="Times New Roman"/>
          <w:sz w:val="24"/>
          <w:szCs w:val="24"/>
        </w:rPr>
        <w:t>- внесены изменения в алгоритм обработки обращений потребителей в целях предоставления наиболее полной информации о стадии исполнения обращения</w:t>
      </w:r>
      <w:r>
        <w:rPr>
          <w:rFonts w:ascii="Times New Roman" w:hAnsi="Times New Roman"/>
          <w:sz w:val="24"/>
          <w:szCs w:val="24"/>
        </w:rPr>
        <w:t>;</w:t>
      </w:r>
    </w:p>
    <w:p w:rsidR="0093103B" w:rsidRPr="00177401" w:rsidRDefault="0093103B" w:rsidP="0017740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77401">
        <w:rPr>
          <w:rFonts w:ascii="Times New Roman" w:hAnsi="Times New Roman"/>
          <w:sz w:val="24"/>
          <w:szCs w:val="24"/>
        </w:rPr>
        <w:t>3.3. В целях сокращения времени осуществления мероприятий по технологическому присоединению к сетям АО «</w:t>
      </w:r>
      <w:proofErr w:type="spellStart"/>
      <w:r w:rsidRPr="00177401">
        <w:rPr>
          <w:rFonts w:ascii="Times New Roman" w:hAnsi="Times New Roman"/>
          <w:sz w:val="24"/>
          <w:szCs w:val="24"/>
        </w:rPr>
        <w:t>Орелоблэнерго</w:t>
      </w:r>
      <w:proofErr w:type="spellEnd"/>
      <w:r w:rsidRPr="0017740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7740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77401">
        <w:rPr>
          <w:rFonts w:ascii="Times New Roman" w:hAnsi="Times New Roman"/>
          <w:sz w:val="24"/>
          <w:szCs w:val="24"/>
        </w:rPr>
        <w:t xml:space="preserve"> устройств заявителей </w:t>
      </w:r>
      <w:r w:rsidR="00CB441C">
        <w:rPr>
          <w:rFonts w:ascii="Times New Roman" w:hAnsi="Times New Roman"/>
          <w:sz w:val="24"/>
          <w:szCs w:val="24"/>
        </w:rPr>
        <w:t xml:space="preserve">налажен </w:t>
      </w:r>
      <w:r w:rsidRPr="00177401">
        <w:rPr>
          <w:rFonts w:ascii="Times New Roman" w:hAnsi="Times New Roman"/>
          <w:sz w:val="24"/>
          <w:szCs w:val="24"/>
        </w:rPr>
        <w:t xml:space="preserve">процесс информирования </w:t>
      </w:r>
      <w:r w:rsidR="00A624C3" w:rsidRPr="00177401">
        <w:rPr>
          <w:rFonts w:ascii="Times New Roman" w:hAnsi="Times New Roman"/>
          <w:sz w:val="24"/>
          <w:szCs w:val="24"/>
        </w:rPr>
        <w:t>потребителей</w:t>
      </w:r>
      <w:r w:rsidRPr="00177401">
        <w:rPr>
          <w:rFonts w:ascii="Times New Roman" w:hAnsi="Times New Roman"/>
          <w:sz w:val="24"/>
          <w:szCs w:val="24"/>
        </w:rPr>
        <w:t xml:space="preserve"> и сбора обратной связи посредств</w:t>
      </w:r>
      <w:r w:rsidR="00A624C3" w:rsidRPr="00177401">
        <w:rPr>
          <w:rFonts w:ascii="Times New Roman" w:hAnsi="Times New Roman"/>
          <w:sz w:val="24"/>
          <w:szCs w:val="24"/>
        </w:rPr>
        <w:t>ом совершенствования работы личного кабинета на официальном сайте общества</w:t>
      </w:r>
      <w:r w:rsidR="00CB441C">
        <w:rPr>
          <w:rFonts w:ascii="Times New Roman" w:hAnsi="Times New Roman"/>
          <w:sz w:val="24"/>
          <w:szCs w:val="24"/>
        </w:rPr>
        <w:t>.</w:t>
      </w:r>
    </w:p>
    <w:p w:rsidR="0093103B" w:rsidRPr="0093103B" w:rsidRDefault="0093103B" w:rsidP="001D20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3103B">
        <w:rPr>
          <w:rFonts w:ascii="Times New Roman" w:hAnsi="Times New Roman"/>
          <w:sz w:val="24"/>
          <w:szCs w:val="24"/>
        </w:rPr>
        <w:br w:type="page"/>
      </w:r>
      <w:r w:rsidRPr="0093103B">
        <w:rPr>
          <w:rFonts w:ascii="Times New Roman" w:hAnsi="Times New Roman"/>
          <w:sz w:val="24"/>
          <w:szCs w:val="24"/>
        </w:rPr>
        <w:lastRenderedPageBreak/>
        <w:t>3.4. Сведения о качестве услуг по технологическому присоединению к электрическим сетям сетевой организации.</w:t>
      </w:r>
    </w:p>
    <w:p w:rsidR="0093103B" w:rsidRPr="0093103B" w:rsidRDefault="0093103B" w:rsidP="001D20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</w:p>
    <w:tbl>
      <w:tblPr>
        <w:tblW w:w="15763" w:type="dxa"/>
        <w:tblInd w:w="17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95"/>
        <w:gridCol w:w="709"/>
        <w:gridCol w:w="1030"/>
        <w:gridCol w:w="671"/>
        <w:gridCol w:w="539"/>
        <w:gridCol w:w="1058"/>
        <w:gridCol w:w="691"/>
        <w:gridCol w:w="692"/>
        <w:gridCol w:w="1030"/>
        <w:gridCol w:w="691"/>
        <w:gridCol w:w="685"/>
        <w:gridCol w:w="1030"/>
        <w:gridCol w:w="691"/>
        <w:gridCol w:w="692"/>
        <w:gridCol w:w="1030"/>
        <w:gridCol w:w="810"/>
      </w:tblGrid>
      <w:tr w:rsidR="0093103B" w:rsidRPr="0093103B" w:rsidTr="001D20D0">
        <w:trPr>
          <w:cantSplit/>
          <w:trHeight w:val="261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Показатель</w:t>
            </w:r>
          </w:p>
        </w:tc>
        <w:tc>
          <w:tcPr>
            <w:tcW w:w="118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Категория присоединения потребителей услуг по передаче электрической энергии в разбивке по мощности, в динамике по годам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93103B" w:rsidRPr="0093103B" w:rsidTr="001D20D0">
        <w:trPr>
          <w:cantSplit/>
          <w:trHeight w:val="466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до 15 к</w:t>
            </w:r>
            <w:proofErr w:type="gramStart"/>
            <w:r w:rsidRPr="0093103B">
              <w:rPr>
                <w:rFonts w:ascii="Times New Roman" w:hAnsi="Times New Roman"/>
                <w:sz w:val="18"/>
                <w:szCs w:val="18"/>
              </w:rPr>
              <w:t>Вт вкл</w:t>
            </w:r>
            <w:proofErr w:type="gramEnd"/>
            <w:r w:rsidRPr="0093103B">
              <w:rPr>
                <w:rFonts w:ascii="Times New Roman" w:hAnsi="Times New Roman"/>
                <w:sz w:val="18"/>
                <w:szCs w:val="18"/>
              </w:rPr>
              <w:t xml:space="preserve">ючительно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свыше 15 кВт и до 150 к</w:t>
            </w:r>
            <w:proofErr w:type="gramStart"/>
            <w:r w:rsidRPr="0093103B">
              <w:rPr>
                <w:rFonts w:ascii="Times New Roman" w:hAnsi="Times New Roman"/>
                <w:sz w:val="18"/>
                <w:szCs w:val="18"/>
              </w:rPr>
              <w:t>Вт вкл</w:t>
            </w:r>
            <w:proofErr w:type="gramEnd"/>
            <w:r w:rsidRPr="0093103B">
              <w:rPr>
                <w:rFonts w:ascii="Times New Roman" w:hAnsi="Times New Roman"/>
                <w:sz w:val="18"/>
                <w:szCs w:val="18"/>
              </w:rPr>
              <w:t xml:space="preserve">ючительно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свыше 150 кВт и менее 670 кВт </w:t>
            </w:r>
          </w:p>
        </w:tc>
        <w:tc>
          <w:tcPr>
            <w:tcW w:w="2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не менее 670 кВт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объекты по производству электрической энергии </w:t>
            </w: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03B" w:rsidRPr="0093103B" w:rsidTr="001D20D0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Динамика </w:t>
            </w:r>
            <w:proofErr w:type="spellStart"/>
            <w:r w:rsidRPr="0093103B">
              <w:rPr>
                <w:rFonts w:ascii="Times New Roman" w:hAnsi="Times New Roman"/>
                <w:sz w:val="18"/>
                <w:szCs w:val="18"/>
              </w:rPr>
              <w:t>изменени</w:t>
            </w:r>
            <w:proofErr w:type="spellEnd"/>
            <w:r w:rsidRPr="0093103B">
              <w:rPr>
                <w:rFonts w:ascii="Times New Roman" w:hAnsi="Times New Roman"/>
                <w:sz w:val="18"/>
                <w:szCs w:val="18"/>
              </w:rPr>
              <w:t xml:space="preserve"> показател</w:t>
            </w:r>
            <w:r w:rsidR="001D20D0">
              <w:rPr>
                <w:rFonts w:ascii="Times New Roman" w:hAnsi="Times New Roman"/>
                <w:sz w:val="18"/>
                <w:szCs w:val="18"/>
              </w:rPr>
              <w:t>я</w:t>
            </w:r>
            <w:r w:rsidRPr="0093103B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3B" w:rsidRPr="0093103B" w:rsidTr="001D20D0">
        <w:trPr>
          <w:cantSplit/>
          <w:trHeight w:val="10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16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17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</w:tr>
      <w:tr w:rsidR="0093103B" w:rsidRPr="0093103B" w:rsidTr="001D20D0">
        <w:trPr>
          <w:cantSplit/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Число заявок на технологическое присоединение, поданных заявителями,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63,3%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66,6%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41,8%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366,6%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03B" w:rsidRPr="0093103B" w:rsidTr="001D20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63,3%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66,6%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41,8%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366,6%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03B" w:rsidRPr="0093103B" w:rsidTr="001D20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03B" w:rsidRPr="0093103B" w:rsidTr="001D20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3B" w:rsidRPr="0093103B" w:rsidTr="001D20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3.2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по вине сторонних лиц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3B" w:rsidRPr="0093103B" w:rsidTr="001D20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 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сетям, дней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67,8%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82,4%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89,9%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85,3%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03B" w:rsidRPr="0093103B" w:rsidTr="001D20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Число заключенных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1233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63,02%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87,5%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60,87%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250%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03B" w:rsidRPr="0093103B" w:rsidTr="001D20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104,6%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97,2%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92,5%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03B" w:rsidRPr="0093103B" w:rsidTr="001D20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03B" w:rsidRPr="0093103B" w:rsidTr="001D20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7.1 </w:t>
            </w:r>
          </w:p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3B" w:rsidRPr="0093103B" w:rsidTr="001D20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7.2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по вине заявителя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3B" w:rsidRPr="0093103B" w:rsidTr="001D20D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Средняя продолжительность исполнения договоров об осуществлении технологического присоединения к электрическим сетям, дней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90,7%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91,89%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213,8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119,2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55,75%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103B" w:rsidRPr="0093103B" w:rsidRDefault="0093103B" w:rsidP="001D2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103B" w:rsidRPr="0093103B" w:rsidRDefault="0093103B" w:rsidP="001D2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03B" w:rsidRPr="0093103B" w:rsidRDefault="0093103B" w:rsidP="001D2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03B" w:rsidRPr="0093103B" w:rsidRDefault="0093103B" w:rsidP="001D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103B">
        <w:rPr>
          <w:rFonts w:ascii="Times New Roman" w:hAnsi="Times New Roman"/>
        </w:rPr>
        <w:br w:type="page"/>
      </w:r>
      <w:r w:rsidRPr="0093103B">
        <w:rPr>
          <w:rFonts w:ascii="Times New Roman" w:hAnsi="Times New Roman"/>
        </w:rPr>
        <w:lastRenderedPageBreak/>
        <w:t xml:space="preserve">3.5. Стоимость технологического присоединения к электрическим сетям сетевой организации 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797"/>
        <w:gridCol w:w="1613"/>
        <w:gridCol w:w="1559"/>
        <w:gridCol w:w="1560"/>
        <w:gridCol w:w="1417"/>
        <w:gridCol w:w="1559"/>
        <w:gridCol w:w="1418"/>
        <w:gridCol w:w="1559"/>
        <w:gridCol w:w="1559"/>
      </w:tblGrid>
      <w:tr w:rsidR="0093103B" w:rsidRPr="0093103B" w:rsidTr="00806336">
        <w:trPr>
          <w:trHeight w:val="615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Мощность </w:t>
            </w:r>
            <w:proofErr w:type="spell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энергопринимающих</w:t>
            </w:r>
            <w:proofErr w:type="spellEnd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устройств заявителя, кВт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15 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670</w:t>
            </w:r>
          </w:p>
        </w:tc>
      </w:tr>
      <w:tr w:rsidR="0093103B" w:rsidRPr="0093103B" w:rsidTr="00806336">
        <w:trPr>
          <w:trHeight w:val="300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надежности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I-II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III</w:t>
            </w:r>
          </w:p>
        </w:tc>
      </w:tr>
      <w:tr w:rsidR="0093103B" w:rsidRPr="0093103B" w:rsidTr="00F624DD">
        <w:trPr>
          <w:trHeight w:val="1778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F62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Расстояние до границ земельного участка заявителя, </w:t>
            </w: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F62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Необходимость строительства подстанции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F62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Тип линии</w:t>
            </w:r>
          </w:p>
        </w:tc>
        <w:tc>
          <w:tcPr>
            <w:tcW w:w="1224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 технологического присоединения к электрическим сетям, руб.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(расчет размера платы за технологическое присоединение, указанной в числителе - выполнен посредством применения ставки за единицу максимальной </w:t>
            </w:r>
            <w:proofErr w:type="gramEnd"/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мощности, указанной в знаменателе – выполнен посредством применения стандартизированных тарифных ставок</w:t>
            </w:r>
            <w:proofErr w:type="gramEnd"/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103B" w:rsidRPr="0093103B" w:rsidTr="00806336">
        <w:trPr>
          <w:trHeight w:val="567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500 -</w:t>
            </w:r>
          </w:p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сельская местность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2 356 534,09 / 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286 948,20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2 881 320,70/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2 869 482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1 734 100,92/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2 291 352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12 523 516,62/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7 824 970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10 229 077,04/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5 746 557,50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25 853 707,1/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15 696 163,70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23 559 267,5/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10 126 018,20</w:t>
            </w:r>
          </w:p>
        </w:tc>
      </w:tr>
      <w:tr w:rsidR="0093103B" w:rsidRPr="0093103B" w:rsidTr="00806336">
        <w:trPr>
          <w:trHeight w:val="688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1 550 524,28/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255 966,50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2 255 037,15/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2 559 666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1 517 887,42/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2 136 444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10 151 101/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6 489 625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9 042 869,14/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5 078 885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23 481 291,61/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12 117 439,10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22 373 059,7/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8 336 655,90</w:t>
            </w:r>
          </w:p>
        </w:tc>
      </w:tr>
      <w:tr w:rsidR="0093103B" w:rsidRPr="0093103B" w:rsidTr="00806336">
        <w:trPr>
          <w:trHeight w:val="684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1 027 821,13/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118 249,05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1 018 196,56/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1 182 490,50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533 883,28/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604 360,50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2 067 964,47/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4 163 407,50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1 048 221,14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/2 084 995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2 085 959,5/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11 127 932,10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1 057 332,98/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5 587 786,60</w:t>
            </w:r>
          </w:p>
        </w:tc>
      </w:tr>
      <w:tr w:rsidR="0093103B" w:rsidRPr="0093103B" w:rsidTr="00806336">
        <w:trPr>
          <w:trHeight w:val="694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529 677,44/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87 267,45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547 949,21/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872 674,50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283 006,92/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449 452,50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1 069 678,18/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2 828 062,50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539 771,90/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1 417 322,50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1 086 267,41/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7 579 207,50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223 382,82/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3 798 424,30</w:t>
            </w:r>
          </w:p>
        </w:tc>
      </w:tr>
      <w:tr w:rsidR="0093103B" w:rsidRPr="0093103B" w:rsidTr="00806336">
        <w:trPr>
          <w:trHeight w:val="676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 xml:space="preserve">300 – </w:t>
            </w:r>
          </w:p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городская местность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1 824 571,21/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286 948,20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2 558 827,73/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2 869 482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1 661 816,02/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2 291 352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13 928 207,62/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7 824 970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12 134 184,2/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5746 557,50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31 299 677,7/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15 696 163,70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29 505 654,14/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10 126 018,20</w:t>
            </w:r>
          </w:p>
        </w:tc>
      </w:tr>
      <w:tr w:rsidR="0093103B" w:rsidRPr="0093103B" w:rsidTr="00806336">
        <w:trPr>
          <w:trHeight w:val="76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1 340 965,32/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255 966,50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2 316 717,02/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2 559 666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1 701 422,66/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2 136 444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12 073 214,8/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6 489 625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11 206 687,68/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5 078 885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29 444 684,8/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12 117 439,10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28 578 157,86/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8 336 655,90</w:t>
            </w:r>
          </w:p>
        </w:tc>
      </w:tr>
      <w:tr w:rsidR="0093103B" w:rsidRPr="0093103B" w:rsidTr="00806336">
        <w:trPr>
          <w:trHeight w:val="692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617 714,90/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118 249,05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636 745,94/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1 182 490,50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328 157,97/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604 360,50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1 245 063,22/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4 163 407,50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627 887,28/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2 084 995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1 263 058,3/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11 157 932,10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645 882,35/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5 587 786,60</w:t>
            </w:r>
          </w:p>
        </w:tc>
      </w:tr>
      <w:tr w:rsidR="0093103B" w:rsidRPr="0093103B" w:rsidTr="00806336">
        <w:trPr>
          <w:trHeight w:val="702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318 855,68/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87 267,45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335 995,38/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872 674,50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177 029,93/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449 452,50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645 748,91/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2 828 062,50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327 818,2/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1 417322,50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6621 359,74/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7 579 207,50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344 428,98/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3 798 424,30</w:t>
            </w:r>
          </w:p>
        </w:tc>
      </w:tr>
      <w:tr w:rsidR="0093103B" w:rsidRPr="0093103B" w:rsidTr="00806336">
        <w:trPr>
          <w:trHeight w:val="772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3 021 487,69/ 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286 948,20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1 594 319,17/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229 135,20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3 609 280,72/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2 869 482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2 067 541,84/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2 291 352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13 275 816,05/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7 824 970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10 192 338,3/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5 746 557,50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25 218 701,64/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15 696 163,70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22 135 223,9/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10 126 018,20</w:t>
            </w:r>
          </w:p>
        </w:tc>
      </w:tr>
      <w:tr w:rsidR="0093103B" w:rsidRPr="0093103B" w:rsidTr="00806336">
        <w:trPr>
          <w:trHeight w:val="684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1 812 472,97/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255 966,50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938 180,33/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213 644,40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2 371 358,97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/2 559 666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1 495 053,45/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2 136 444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10 087 547,12/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6 489 625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8 598 203,83/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5 078 885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22 030 432,8/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12 117 439,10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20 541 089,5/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8 336 655,90</w:t>
            </w:r>
          </w:p>
        </w:tc>
      </w:tr>
      <w:tr w:rsidR="0093103B" w:rsidRPr="0093103B" w:rsidTr="00806336">
        <w:trPr>
          <w:trHeight w:val="689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1 540 420,17/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118 249,05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773 426,92/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60 436,05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1 562 509,85/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1 182 490,50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791 039,93/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604 360,50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3 096 591,06/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4 163 407,50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1 553 651,2/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2 084 995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3 114 585,6/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11 157 932,10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1 571 646,26/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5 587 786,60</w:t>
            </w:r>
          </w:p>
        </w:tc>
      </w:tr>
      <w:tr w:rsidR="0093103B" w:rsidRPr="0093103B" w:rsidTr="00806336">
        <w:trPr>
          <w:trHeight w:val="699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793 204,63/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87 267,45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399 219,90/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44 945,25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812 891,51/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872 674,50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415 478,06/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449 452,50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1 599 541,17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/2 828 062,50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804 714,3/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1 417 322,50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1 616 152/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7 579 207,50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821 325,12/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3 798 424,30</w:t>
            </w:r>
          </w:p>
        </w:tc>
      </w:tr>
      <w:tr w:rsidR="0093103B" w:rsidRPr="0093103B" w:rsidTr="00806336">
        <w:trPr>
          <w:trHeight w:val="822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3 686 441,29/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286 948,20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1 863 336,48/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229 135,20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4 098 452,84/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2 869 482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2 281 588,84/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2 291 352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13 550 539,8/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7 824 970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9 916 811,8/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5 746 557,50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24 106 120,5/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15 696 163,70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20 472 392,50/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10 126 018,20</w:t>
            </w:r>
          </w:p>
        </w:tc>
      </w:tr>
      <w:tr w:rsidR="0093103B" w:rsidRPr="0093103B" w:rsidTr="00806336">
        <w:trPr>
          <w:trHeight w:val="692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2 832 737,57/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255 966,20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1 452 049,75/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213 644,40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3 488 325,03/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2 559 666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2 109 303,46/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2 136 444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9 793 320,53/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6 489 625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8 038 202,16/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5 078 885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20 348 901,32/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12 117 439,10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18 593 782,95/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8 336 655,90</w:t>
            </w:r>
          </w:p>
        </w:tc>
      </w:tr>
      <w:tr w:rsidR="0093103B" w:rsidRPr="0093103B" w:rsidTr="00806336">
        <w:trPr>
          <w:trHeight w:val="45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2 053 019,21/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118 249,05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1 030 583,56/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60 436,05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2 076 823,13/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1 182 490,50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1 048 196,56/604 360,50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4 125 217,59/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4 163 407,50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2 085 639,4/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2 084 995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4 143 212,66/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11 157 932,10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2 085 959,54/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5 587 786,60</w:t>
            </w:r>
          </w:p>
        </w:tc>
      </w:tr>
      <w:tr w:rsidR="0093103B" w:rsidRPr="0093103B" w:rsidTr="00806336">
        <w:trPr>
          <w:trHeight w:val="74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1 056 731,82/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87 267,45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531 691,05/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44 945,25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1 077 833,80/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872 674,50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547 949,21/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449 452,50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2 129 425,76/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2 828 062,50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1 069 656,6/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1 417 322,50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2 146 036,57/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7 579 207,50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1 086 267,41/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3 798 424,30</w:t>
            </w:r>
          </w:p>
        </w:tc>
      </w:tr>
      <w:tr w:rsidR="0093103B" w:rsidRPr="0093103B" w:rsidTr="00806336">
        <w:trPr>
          <w:trHeight w:val="707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widowControl w:val="0"/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4 351 394,89/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286 948,20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2 198 364,06/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229 135,20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4 749 387,90/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2 869 482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2 595 106,30/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2 291 352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9 406 804,34/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7 824 970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10 268 516,9/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5 746 557,50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24 589 802,52/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15 696 163,70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20 281 239,24/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10 126 018,20</w:t>
            </w:r>
          </w:p>
        </w:tc>
      </w:tr>
      <w:tr w:rsidR="0093103B" w:rsidRPr="0093103B" w:rsidTr="00806336">
        <w:trPr>
          <w:trHeight w:val="676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2 336 370,35/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255 966,50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1 189 158,32/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213 644,40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2 764 967,70/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2 559 666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1 624 140,75/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2 136 444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7624808,91/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6 489 625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8 041 022,7/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5 078 885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20 134 813,96/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12 117 439,10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18 053 745/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8 336 655,90</w:t>
            </w:r>
          </w:p>
        </w:tc>
      </w:tr>
      <w:tr w:rsidR="0093103B" w:rsidRPr="0093103B" w:rsidTr="00806336">
        <w:trPr>
          <w:trHeight w:val="696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2 565 618,25/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118 249,05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1 287 740,20/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60 436,05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2 591 136,41/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1 182 490,50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1 305 353,21/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604 360,50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2 067 964,47/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4 163 407,50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2 604 348,5/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2 084 995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5 171 839,2/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11 157 932,10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2 600 272,82/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5 587 786,60</w:t>
            </w:r>
          </w:p>
        </w:tc>
      </w:tr>
      <w:tr w:rsidR="0093103B" w:rsidRPr="0093103B" w:rsidTr="00806336">
        <w:trPr>
          <w:trHeight w:val="766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03B" w:rsidRPr="0093103B" w:rsidRDefault="0093103B" w:rsidP="009310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1 320 259,01/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87 267,45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664 162,20/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sz w:val="18"/>
                <w:szCs w:val="18"/>
              </w:rPr>
              <w:t>44 945,25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1 342 776,10/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872 674,50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680 420,36/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449 452,50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1 069 656,58/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2 828 062,50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1 334 598,87/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1 417 322,50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2 675 921,18/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7 579 207,50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1 351 209,71/</w:t>
            </w:r>
          </w:p>
          <w:p w:rsidR="0093103B" w:rsidRPr="0093103B" w:rsidRDefault="0093103B" w:rsidP="00931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03B">
              <w:rPr>
                <w:rFonts w:ascii="Times New Roman" w:hAnsi="Times New Roman"/>
                <w:color w:val="000000"/>
                <w:sz w:val="18"/>
                <w:szCs w:val="18"/>
              </w:rPr>
              <w:t>3 798 424,30</w:t>
            </w:r>
          </w:p>
        </w:tc>
      </w:tr>
    </w:tbl>
    <w:p w:rsidR="0093103B" w:rsidRDefault="0093103B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624DD" w:rsidRPr="0093103B" w:rsidRDefault="00F624DD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56100F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 xml:space="preserve">4. Качество обслуживания </w:t>
      </w:r>
    </w:p>
    <w:p w:rsidR="00F624DD" w:rsidRPr="0056100F" w:rsidRDefault="00F624DD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>4.1. </w:t>
      </w:r>
      <w:proofErr w:type="gramStart"/>
      <w:r w:rsidRPr="0056100F">
        <w:rPr>
          <w:rFonts w:ascii="Times New Roman" w:hAnsi="Times New Roman"/>
          <w:color w:val="00000A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56100F">
        <w:rPr>
          <w:rFonts w:ascii="Times New Roman" w:hAnsi="Times New Roman"/>
          <w:color w:val="00000A"/>
          <w:sz w:val="24"/>
          <w:szCs w:val="24"/>
        </w:rPr>
        <w:t xml:space="preserve"> к году, предшествующему отчетному.</w:t>
      </w: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</w:p>
    <w:tbl>
      <w:tblPr>
        <w:tblW w:w="15706" w:type="dxa"/>
        <w:tblInd w:w="238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114" w:type="dxa"/>
          <w:left w:w="147" w:type="dxa"/>
          <w:bottom w:w="114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2440"/>
        <w:gridCol w:w="768"/>
        <w:gridCol w:w="843"/>
        <w:gridCol w:w="1012"/>
        <w:gridCol w:w="679"/>
        <w:gridCol w:w="843"/>
        <w:gridCol w:w="1011"/>
        <w:gridCol w:w="679"/>
        <w:gridCol w:w="678"/>
        <w:gridCol w:w="1010"/>
        <w:gridCol w:w="679"/>
        <w:gridCol w:w="843"/>
        <w:gridCol w:w="1010"/>
        <w:gridCol w:w="679"/>
        <w:gridCol w:w="843"/>
        <w:gridCol w:w="1012"/>
      </w:tblGrid>
      <w:tr w:rsidR="0056100F" w:rsidRPr="0056100F" w:rsidTr="00A37563">
        <w:trPr>
          <w:cantSplit/>
          <w:trHeight w:val="146"/>
          <w:tblHeader/>
        </w:trPr>
        <w:tc>
          <w:tcPr>
            <w:tcW w:w="6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N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 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4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Категории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обращений потребителей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 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12587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Формы обслуживания </w:t>
            </w:r>
          </w:p>
        </w:tc>
      </w:tr>
      <w:tr w:rsidR="0056100F" w:rsidRPr="0056100F" w:rsidTr="00A37563">
        <w:trPr>
          <w:cantSplit/>
          <w:trHeight w:val="452"/>
          <w:tblHeader/>
        </w:trPr>
        <w:tc>
          <w:tcPr>
            <w:tcW w:w="6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  <w:tc>
          <w:tcPr>
            <w:tcW w:w="26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Очная форма </w:t>
            </w:r>
          </w:p>
        </w:tc>
        <w:tc>
          <w:tcPr>
            <w:tcW w:w="25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Заочная форма с использованием телефонной связи </w:t>
            </w:r>
          </w:p>
        </w:tc>
        <w:tc>
          <w:tcPr>
            <w:tcW w:w="23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Электронная форма с использованием сети Интернет </w:t>
            </w:r>
          </w:p>
        </w:tc>
        <w:tc>
          <w:tcPr>
            <w:tcW w:w="25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Письменная форма с использованием почтовой связи </w:t>
            </w:r>
          </w:p>
        </w:tc>
        <w:tc>
          <w:tcPr>
            <w:tcW w:w="25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Прочее</w:t>
            </w:r>
          </w:p>
        </w:tc>
      </w:tr>
      <w:tr w:rsidR="0056100F" w:rsidRPr="0056100F" w:rsidTr="00A37563">
        <w:trPr>
          <w:cantSplit/>
          <w:trHeight w:val="832"/>
          <w:tblHeader/>
        </w:trPr>
        <w:tc>
          <w:tcPr>
            <w:tcW w:w="6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2015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2016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2015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2016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2015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2016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2015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2016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2015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2016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</w:tr>
      <w:tr w:rsidR="0056100F" w:rsidRPr="0056100F" w:rsidTr="00A37563">
        <w:trPr>
          <w:cantSplit/>
          <w:trHeight w:val="166"/>
          <w:tblHeader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4 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5 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6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7 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8 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9 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10 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11 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12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13 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14 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15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16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17 </w:t>
            </w:r>
          </w:p>
        </w:tc>
      </w:tr>
      <w:tr w:rsidR="0056100F" w:rsidRPr="0056100F" w:rsidTr="00A37563">
        <w:trPr>
          <w:cantSplit/>
          <w:trHeight w:val="344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Всего обращений потребителей, в том числе: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4228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1952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46,14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19880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57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0,29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46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41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89,13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322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47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14,6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211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21100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оказание услуг по передаче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1715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22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56100F" w:rsidRPr="0056100F" w:rsidTr="00A37563">
        <w:trPr>
          <w:cantSplit/>
          <w:trHeight w:val="405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290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709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244,48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9323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0,01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15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187,5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72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17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23,61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5300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3636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210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5,78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7162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25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0,35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28,57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71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1400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1.5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техническое обслуживание электросетевых объектов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118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344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290,68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1642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18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1,1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700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44,44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4900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1.6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прочее: удаление и обрезка деревьев, выделение спецтехники, перенос кабельных сетей.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689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1187,93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34,21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17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188,89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138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18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13,04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95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9500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Жалобы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14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66,67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color w:val="00000A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15,79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оказание услуг по передаче электрической энергии, в том числе: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услуг по передаче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60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56100F" w:rsidRPr="0056100F" w:rsidTr="00A37563">
        <w:trPr>
          <w:cantSplit/>
          <w:trHeight w:val="783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</w:tr>
      <w:tr w:rsidR="0056100F" w:rsidRPr="0056100F" w:rsidTr="00A37563">
        <w:trPr>
          <w:cantSplit/>
          <w:trHeight w:val="640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2.5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техническое обслуживание объектов электросетевого хозяйства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80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200</w:t>
            </w:r>
          </w:p>
        </w:tc>
      </w:tr>
      <w:tr w:rsidR="0056100F" w:rsidRPr="0056100F" w:rsidTr="00A37563">
        <w:trPr>
          <w:cantSplit/>
          <w:trHeight w:val="997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2.6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прочее: о действиях сотрудников сетевой организации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Заявка на оказание услуг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4736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3528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74,49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27,27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98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4900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14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233,33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271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27100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 технологическому присоединению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1311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1287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98,17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94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9400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268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26800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3.2 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на заключение </w:t>
            </w:r>
            <w:proofErr w:type="gramStart"/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договора</w:t>
            </w:r>
            <w:proofErr w:type="gramEnd"/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на оказание услуг по передаче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3.3 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организация коммерческого учета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2132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1508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70,73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900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56100F" w:rsidRPr="0056100F" w:rsidTr="00A37563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 прочее:  замена ламп и светильников уличного освещения, испытания средств защиты, поиск повреждения, ремонт  и испытание кабельных линий, перенос опор воздушных линий, допуск сторонних организаций для работы в электроустановках АО «</w:t>
            </w:r>
            <w:proofErr w:type="spellStart"/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Орелоблэнерго</w:t>
            </w:r>
            <w:proofErr w:type="spellEnd"/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»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1293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733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56,69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150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56100F">
              <w:rPr>
                <w:rFonts w:ascii="Times New Roman" w:hAnsi="Times New Roman"/>
                <w:color w:val="00000A"/>
                <w:sz w:val="18"/>
                <w:szCs w:val="18"/>
              </w:rPr>
              <w:t>300</w:t>
            </w:r>
          </w:p>
        </w:tc>
      </w:tr>
    </w:tbl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lastRenderedPageBreak/>
        <w:t>4.2. Информация о деятельности офисов обслуживания потребителей.</w:t>
      </w: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 xml:space="preserve"> </w:t>
      </w:r>
    </w:p>
    <w:tbl>
      <w:tblPr>
        <w:tblW w:w="15694" w:type="dxa"/>
        <w:tblInd w:w="2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14" w:type="dxa"/>
          <w:left w:w="147" w:type="dxa"/>
          <w:bottom w:w="114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702"/>
        <w:gridCol w:w="1417"/>
        <w:gridCol w:w="1701"/>
        <w:gridCol w:w="1703"/>
        <w:gridCol w:w="1276"/>
        <w:gridCol w:w="1701"/>
        <w:gridCol w:w="1419"/>
        <w:gridCol w:w="1419"/>
        <w:gridCol w:w="1135"/>
        <w:gridCol w:w="1795"/>
      </w:tblGrid>
      <w:tr w:rsidR="0056100F" w:rsidRPr="0056100F" w:rsidTr="00A37563">
        <w:trPr>
          <w:trHeight w:val="182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N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Тип 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офиса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Адрес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местонахождения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Номер 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телефона, адрес 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электронной почты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Режим работы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Предоставляемые услуги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Среднее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время на обслуживание потребителя, мин.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6100F" w:rsidRPr="0056100F" w:rsidTr="0056100F">
        <w:trPr>
          <w:trHeight w:val="161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4 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7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8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9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10 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11 </w:t>
            </w:r>
          </w:p>
        </w:tc>
      </w:tr>
      <w:tr w:rsidR="0056100F" w:rsidRPr="0056100F" w:rsidTr="00364365">
        <w:trPr>
          <w:trHeight w:val="1813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г. Орел,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пл. Поликарпова,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д.8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8-800-250-1961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56100F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Понедельник, среда 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вторник, четверг 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08.00-18.00, 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без перерыва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gramStart"/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5494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56100F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</w:tbl>
    <w:p w:rsidR="0056100F" w:rsidRPr="0056100F" w:rsidRDefault="0056100F" w:rsidP="0056100F">
      <w:pPr>
        <w:widowControl w:val="0"/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</w:p>
    <w:p w:rsidR="0056100F" w:rsidRPr="0056100F" w:rsidRDefault="0056100F" w:rsidP="00364365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>4.3. Информация о заочном обслуживании потребителей посредством телефонной связи.</w:t>
      </w:r>
    </w:p>
    <w:p w:rsidR="0056100F" w:rsidRPr="0056100F" w:rsidRDefault="0056100F" w:rsidP="00364365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</w:p>
    <w:tbl>
      <w:tblPr>
        <w:tblW w:w="15641" w:type="dxa"/>
        <w:tblInd w:w="2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14" w:type="dxa"/>
          <w:left w:w="147" w:type="dxa"/>
          <w:bottom w:w="114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11908"/>
        <w:gridCol w:w="1517"/>
        <w:gridCol w:w="1650"/>
      </w:tblGrid>
      <w:tr w:rsidR="0056100F" w:rsidRPr="00364365" w:rsidTr="0056100F">
        <w:trPr>
          <w:trHeight w:val="409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N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  </w:t>
            </w:r>
          </w:p>
        </w:tc>
      </w:tr>
      <w:tr w:rsidR="0056100F" w:rsidRPr="00364365" w:rsidTr="00A37563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C35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56100F" w:rsidRPr="00364365" w:rsidRDefault="0056100F" w:rsidP="00364365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Номер телефона по вопросам энергоснабжения:</w:t>
            </w:r>
          </w:p>
          <w:p w:rsidR="0056100F" w:rsidRPr="00364365" w:rsidRDefault="0056100F" w:rsidP="00364365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C35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номер телефона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364365" w:rsidRDefault="0056100F" w:rsidP="00C35E7B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8-800-250-1961</w:t>
            </w:r>
          </w:p>
        </w:tc>
      </w:tr>
      <w:tr w:rsidR="0056100F" w:rsidRPr="00364365" w:rsidTr="00A37563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2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Общее число телефонных вызовов от потребителей по выделенным номерам телефонов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единицы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3500</w:t>
            </w:r>
          </w:p>
        </w:tc>
      </w:tr>
      <w:tr w:rsidR="0056100F" w:rsidRPr="00364365" w:rsidTr="00A37563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единицы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3500</w:t>
            </w:r>
          </w:p>
        </w:tc>
      </w:tr>
      <w:tr w:rsidR="0056100F" w:rsidRPr="00364365" w:rsidTr="00A37563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C35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2.2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единицы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0</w:t>
            </w:r>
          </w:p>
        </w:tc>
      </w:tr>
      <w:tr w:rsidR="0056100F" w:rsidRPr="00364365" w:rsidTr="00A37563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C35E7B" w:rsidP="00C35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364365" w:rsidRDefault="0056100F" w:rsidP="00C35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мин.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0</w:t>
            </w:r>
          </w:p>
        </w:tc>
      </w:tr>
      <w:tr w:rsidR="0056100F" w:rsidRPr="00364365" w:rsidTr="00A37563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4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</w:tcPr>
          <w:p w:rsidR="0056100F" w:rsidRPr="00364365" w:rsidRDefault="0056100F" w:rsidP="00364365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мин.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47" w:type="dxa"/>
            </w:tcMar>
            <w:vAlign w:val="center"/>
          </w:tcPr>
          <w:p w:rsidR="0056100F" w:rsidRPr="00364365" w:rsidRDefault="0056100F" w:rsidP="00364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64365">
              <w:rPr>
                <w:rFonts w:ascii="Times New Roman" w:hAnsi="Times New Roman"/>
                <w:color w:val="00000A"/>
                <w:sz w:val="20"/>
                <w:szCs w:val="20"/>
              </w:rPr>
              <w:t>3</w:t>
            </w:r>
          </w:p>
        </w:tc>
      </w:tr>
    </w:tbl>
    <w:p w:rsidR="0056100F" w:rsidRPr="0056100F" w:rsidRDefault="0056100F" w:rsidP="00364365">
      <w:pPr>
        <w:widowControl w:val="0"/>
        <w:spacing w:after="0" w:line="240" w:lineRule="auto"/>
        <w:ind w:firstLine="568"/>
        <w:rPr>
          <w:rFonts w:ascii="Times New Roman" w:hAnsi="Times New Roman"/>
          <w:color w:val="00000A"/>
          <w:sz w:val="24"/>
          <w:szCs w:val="24"/>
        </w:rPr>
      </w:pPr>
    </w:p>
    <w:p w:rsidR="0056100F" w:rsidRPr="0056100F" w:rsidRDefault="0056100F" w:rsidP="00364365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lastRenderedPageBreak/>
        <w:t>4.4. 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56100F" w:rsidRPr="00ED05F6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8"/>
          <w:szCs w:val="8"/>
        </w:rPr>
      </w:pPr>
    </w:p>
    <w:tbl>
      <w:tblPr>
        <w:tblW w:w="12616" w:type="dxa"/>
        <w:tblInd w:w="17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12"/>
        <w:gridCol w:w="6804"/>
      </w:tblGrid>
      <w:tr w:rsidR="0056100F" w:rsidRPr="0056100F" w:rsidTr="00A37563">
        <w:trPr>
          <w:trHeight w:val="68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56100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Категория обращений, в которой зарегистрировано </w:t>
            </w:r>
          </w:p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u w:val="single"/>
              </w:rPr>
            </w:pPr>
            <w:r w:rsidRPr="0056100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наибольшее число обращений</w:t>
            </w:r>
          </w:p>
        </w:tc>
      </w:tr>
      <w:tr w:rsidR="0056100F" w:rsidRPr="0056100F" w:rsidTr="00A37563">
        <w:trPr>
          <w:trHeight w:val="379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6100F">
              <w:rPr>
                <w:rFonts w:ascii="Times New Roman" w:hAnsi="Times New Roman"/>
                <w:color w:val="00000A"/>
                <w:sz w:val="24"/>
                <w:szCs w:val="24"/>
              </w:rPr>
              <w:t>Обращений, всего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6100F">
              <w:rPr>
                <w:rFonts w:ascii="Times New Roman" w:hAnsi="Times New Roman"/>
                <w:color w:val="00000A"/>
                <w:sz w:val="24"/>
                <w:szCs w:val="24"/>
              </w:rPr>
              <w:t>Осуществление технологического присоединения</w:t>
            </w:r>
          </w:p>
        </w:tc>
      </w:tr>
      <w:tr w:rsidR="0056100F" w:rsidRPr="0056100F" w:rsidTr="00A37563">
        <w:trPr>
          <w:trHeight w:val="379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6100F">
              <w:rPr>
                <w:rFonts w:ascii="Times New Roman" w:hAnsi="Times New Roman"/>
                <w:color w:val="00000A"/>
                <w:sz w:val="24"/>
                <w:szCs w:val="24"/>
              </w:rPr>
              <w:t>Обращений, содержащих жалобу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highlight w:val="yellow"/>
              </w:rPr>
            </w:pPr>
            <w:r w:rsidRPr="0056100F">
              <w:rPr>
                <w:rFonts w:ascii="Times New Roman" w:hAnsi="Times New Roman"/>
                <w:color w:val="00000A"/>
                <w:sz w:val="24"/>
                <w:szCs w:val="24"/>
              </w:rPr>
              <w:t>Оказание услуг по передаче электрической энергии</w:t>
            </w:r>
          </w:p>
        </w:tc>
      </w:tr>
      <w:tr w:rsidR="0056100F" w:rsidRPr="0056100F" w:rsidTr="00A37563">
        <w:trPr>
          <w:trHeight w:val="379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6100F">
              <w:rPr>
                <w:rFonts w:ascii="Times New Roman" w:hAnsi="Times New Roman"/>
                <w:color w:val="00000A"/>
                <w:sz w:val="24"/>
                <w:szCs w:val="24"/>
              </w:rPr>
              <w:t>Обращений, содержащих заявку на оказание услуг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100F" w:rsidRPr="0056100F" w:rsidRDefault="0056100F" w:rsidP="00561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highlight w:val="yellow"/>
              </w:rPr>
            </w:pPr>
            <w:r w:rsidRPr="0056100F">
              <w:rPr>
                <w:rFonts w:ascii="Times New Roman" w:hAnsi="Times New Roman"/>
                <w:color w:val="00000A"/>
                <w:sz w:val="24"/>
                <w:szCs w:val="24"/>
              </w:rPr>
              <w:t>Коммерческий учет электрической энергии</w:t>
            </w:r>
          </w:p>
        </w:tc>
      </w:tr>
    </w:tbl>
    <w:p w:rsidR="0056100F" w:rsidRPr="00ED05F6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8"/>
          <w:szCs w:val="8"/>
        </w:rPr>
      </w:pP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>4.5. Дополнительные услуги, оказываемые АО «</w:t>
      </w:r>
      <w:proofErr w:type="spellStart"/>
      <w:r w:rsidRPr="0056100F">
        <w:rPr>
          <w:rFonts w:ascii="Times New Roman" w:hAnsi="Times New Roman"/>
          <w:color w:val="00000A"/>
          <w:sz w:val="24"/>
          <w:szCs w:val="24"/>
        </w:rPr>
        <w:t>Орелоблэнерго</w:t>
      </w:r>
      <w:proofErr w:type="spellEnd"/>
      <w:r w:rsidRPr="0056100F">
        <w:rPr>
          <w:rFonts w:ascii="Times New Roman" w:hAnsi="Times New Roman"/>
          <w:color w:val="00000A"/>
          <w:sz w:val="24"/>
          <w:szCs w:val="24"/>
        </w:rPr>
        <w:t>» потребителям на договорной основе, помимо услуг, указанных в Единых стандартах качества обслуживания сетевыми организациями потребителей сетевых организаций:</w:t>
      </w: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  <w:highlight w:val="yellow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>- ремонт и техническое обслуживание электросетевых объектов, находящихся на балансе потребителя;</w:t>
      </w: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  <w:highlight w:val="yellow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>- ремонт и техническое обслуживание сетей наружного освещения, находящихся на балансе потребителя;</w:t>
      </w: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  <w:highlight w:val="yellow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 xml:space="preserve">- испытания средств защиты; </w:t>
      </w: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>- поиск повреждений, ремонт  и испытание кабельных линий;</w:t>
      </w: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>- диагностика и испытани</w:t>
      </w:r>
      <w:r w:rsidR="006F36C8">
        <w:rPr>
          <w:rFonts w:ascii="Times New Roman" w:hAnsi="Times New Roman"/>
          <w:color w:val="00000A"/>
          <w:sz w:val="24"/>
          <w:szCs w:val="24"/>
        </w:rPr>
        <w:t>я</w:t>
      </w:r>
      <w:r w:rsidRPr="0056100F">
        <w:rPr>
          <w:rFonts w:ascii="Times New Roman" w:hAnsi="Times New Roman"/>
          <w:color w:val="00000A"/>
          <w:sz w:val="24"/>
          <w:szCs w:val="24"/>
        </w:rPr>
        <w:t xml:space="preserve"> оборудования.</w:t>
      </w:r>
    </w:p>
    <w:p w:rsidR="0056100F" w:rsidRPr="00ED05F6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8"/>
          <w:szCs w:val="8"/>
        </w:rPr>
      </w:pP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 xml:space="preserve"> 4.6. 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</w:t>
      </w:r>
      <w:proofErr w:type="gramStart"/>
      <w:r w:rsidRPr="0056100F">
        <w:rPr>
          <w:rFonts w:ascii="Times New Roman" w:hAnsi="Times New Roman"/>
          <w:color w:val="00000A"/>
          <w:sz w:val="24"/>
          <w:szCs w:val="24"/>
        </w:rPr>
        <w:t>рств в с</w:t>
      </w:r>
      <w:proofErr w:type="gramEnd"/>
      <w:r w:rsidRPr="0056100F">
        <w:rPr>
          <w:rFonts w:ascii="Times New Roman" w:hAnsi="Times New Roman"/>
          <w:color w:val="00000A"/>
          <w:sz w:val="24"/>
          <w:szCs w:val="24"/>
        </w:rPr>
        <w:t>оответствии с Федеральным законом от 12 января 1995 года N 5-ФЗ "О ветеранах"):</w:t>
      </w: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  <w:highlight w:val="yellow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 xml:space="preserve">- проводились мероприятия по обеспечению доступности центра и пунктов обслуживания потребителей для инвалидов и других маломобильных групп населения.   </w:t>
      </w:r>
    </w:p>
    <w:p w:rsidR="0056100F" w:rsidRPr="00ED05F6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8"/>
          <w:szCs w:val="8"/>
        </w:rPr>
      </w:pP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>4.7. 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56100F" w:rsidRPr="0056100F" w:rsidRDefault="0056100F" w:rsidP="0056100F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</w:t>
      </w:r>
      <w:r w:rsidRPr="0056100F">
        <w:rPr>
          <w:rFonts w:ascii="Times New Roman" w:eastAsiaTheme="minorEastAsia" w:hAnsi="Times New Roman"/>
          <w:color w:val="00000A"/>
          <w:sz w:val="26"/>
          <w:szCs w:val="26"/>
        </w:rPr>
        <w:t xml:space="preserve">. </w:t>
      </w:r>
      <w:r w:rsidRPr="0056100F">
        <w:rPr>
          <w:rFonts w:ascii="Times New Roman" w:hAnsi="Times New Roman"/>
          <w:color w:val="00000A"/>
          <w:sz w:val="24"/>
          <w:szCs w:val="24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 По итогам анкетирования клиентов в 2016 году интегральная оценка удовлетворенности клиентов по рассмотрению обращений составила 4,85 балла.</w:t>
      </w:r>
    </w:p>
    <w:p w:rsidR="0056100F" w:rsidRPr="00ED05F6" w:rsidRDefault="0056100F" w:rsidP="0056100F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8"/>
          <w:szCs w:val="8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>4.8. Мероприятия, выполняемые сетевой организацией в целях повышения качества обслуживания потребителей.</w:t>
      </w:r>
    </w:p>
    <w:p w:rsidR="0056100F" w:rsidRPr="00F624DD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F624DD">
        <w:rPr>
          <w:rFonts w:ascii="Times New Roman" w:hAnsi="Times New Roman"/>
          <w:color w:val="00000A"/>
          <w:sz w:val="24"/>
          <w:szCs w:val="24"/>
        </w:rPr>
        <w:t xml:space="preserve"> В 2016 году реализованы следующие мероприятия:</w:t>
      </w:r>
    </w:p>
    <w:p w:rsidR="0056100F" w:rsidRPr="00F624DD" w:rsidRDefault="0056100F" w:rsidP="0056100F">
      <w:pPr>
        <w:spacing w:after="0" w:line="240" w:lineRule="auto"/>
        <w:ind w:left="1429"/>
        <w:contextualSpacing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F624DD">
        <w:rPr>
          <w:rFonts w:ascii="Times New Roman" w:eastAsiaTheme="minorHAnsi" w:hAnsi="Times New Roman"/>
          <w:color w:val="00000A"/>
          <w:sz w:val="24"/>
          <w:szCs w:val="24"/>
          <w:lang w:eastAsia="en-US"/>
        </w:rPr>
        <w:t xml:space="preserve">           - внедрен функционал предварительной записи потребителей на прием в офис обслуживания потребителей;</w:t>
      </w:r>
    </w:p>
    <w:p w:rsidR="0056100F" w:rsidRPr="00F624DD" w:rsidRDefault="0056100F" w:rsidP="0056100F">
      <w:pPr>
        <w:spacing w:after="0" w:line="240" w:lineRule="auto"/>
        <w:ind w:left="1429"/>
        <w:contextualSpacing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F624DD">
        <w:rPr>
          <w:rFonts w:ascii="Times New Roman" w:eastAsiaTheme="minorHAnsi" w:hAnsi="Times New Roman"/>
          <w:color w:val="00000A"/>
          <w:sz w:val="24"/>
          <w:szCs w:val="24"/>
          <w:lang w:eastAsia="en-US"/>
        </w:rPr>
        <w:t xml:space="preserve">         - внесены изменения в алгоритм обработки обращений потребителей в целях предоставления наиболее полной информации о стадии исполнения обращения;</w:t>
      </w:r>
    </w:p>
    <w:p w:rsidR="0056100F" w:rsidRPr="00F624DD" w:rsidRDefault="0056100F" w:rsidP="0056100F">
      <w:pPr>
        <w:spacing w:after="0" w:line="240" w:lineRule="auto"/>
        <w:ind w:left="1429"/>
        <w:contextualSpacing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F624DD">
        <w:rPr>
          <w:rFonts w:ascii="Times New Roman" w:eastAsiaTheme="minorHAnsi" w:hAnsi="Times New Roman"/>
          <w:color w:val="00000A"/>
          <w:sz w:val="24"/>
          <w:szCs w:val="24"/>
          <w:lang w:eastAsia="en-US"/>
        </w:rPr>
        <w:t xml:space="preserve">           - организовано информирование потребителей об исполнении услуги;</w:t>
      </w:r>
    </w:p>
    <w:p w:rsidR="0093103B" w:rsidRDefault="0056100F" w:rsidP="00F624DD">
      <w:pPr>
        <w:spacing w:after="0" w:line="240" w:lineRule="auto"/>
        <w:ind w:left="1429"/>
        <w:contextualSpacing/>
        <w:jc w:val="both"/>
        <w:rPr>
          <w:rFonts w:ascii="Times New Roman" w:eastAsiaTheme="minorHAnsi" w:hAnsi="Times New Roman"/>
          <w:color w:val="00000A"/>
          <w:sz w:val="24"/>
          <w:szCs w:val="24"/>
          <w:lang w:eastAsia="en-US"/>
        </w:rPr>
      </w:pPr>
      <w:r w:rsidRPr="00F624DD">
        <w:rPr>
          <w:rFonts w:ascii="Times New Roman" w:eastAsiaTheme="minorHAnsi" w:hAnsi="Times New Roman"/>
          <w:color w:val="00000A"/>
          <w:sz w:val="24"/>
          <w:szCs w:val="24"/>
          <w:lang w:eastAsia="en-US"/>
        </w:rPr>
        <w:t xml:space="preserve">           - выделена прямая телефонная линия.</w:t>
      </w:r>
    </w:p>
    <w:p w:rsidR="00ED05F6" w:rsidRPr="00ED05F6" w:rsidRDefault="00ED05F6" w:rsidP="00F624DD">
      <w:pPr>
        <w:spacing w:after="0" w:line="240" w:lineRule="auto"/>
        <w:ind w:left="1429"/>
        <w:contextualSpacing/>
        <w:jc w:val="both"/>
        <w:rPr>
          <w:rFonts w:ascii="Times New Roman" w:eastAsiaTheme="minorHAnsi" w:hAnsi="Times New Roman"/>
          <w:color w:val="00000A"/>
          <w:sz w:val="8"/>
          <w:szCs w:val="8"/>
          <w:lang w:eastAsia="en-US"/>
        </w:rPr>
      </w:pPr>
    </w:p>
    <w:p w:rsidR="006F36C8" w:rsidRDefault="006F36C8" w:rsidP="00ED05F6">
      <w:pPr>
        <w:pStyle w:val="FORMATTEXT"/>
        <w:ind w:firstLine="568"/>
        <w:jc w:val="both"/>
      </w:pPr>
    </w:p>
    <w:p w:rsidR="00ED05F6" w:rsidRDefault="00ED05F6" w:rsidP="006F36C8">
      <w:pPr>
        <w:pStyle w:val="FORMATTEXT"/>
        <w:spacing w:after="0" w:line="240" w:lineRule="auto"/>
        <w:ind w:firstLine="567"/>
        <w:jc w:val="both"/>
      </w:pPr>
      <w:r w:rsidRPr="00ED05F6">
        <w:lastRenderedPageBreak/>
        <w:t>4.9. Информация по обращениям потребителей.</w:t>
      </w:r>
    </w:p>
    <w:p w:rsidR="006F36C8" w:rsidRDefault="006F36C8" w:rsidP="006F36C8">
      <w:pPr>
        <w:pStyle w:val="FORMATTEXT"/>
        <w:spacing w:after="0" w:line="240" w:lineRule="auto"/>
        <w:ind w:firstLine="567"/>
        <w:jc w:val="both"/>
      </w:pPr>
      <w:r>
        <w:t>Информация по обращениям потребителей размещена в Ж</w:t>
      </w:r>
      <w:bookmarkStart w:id="0" w:name="_GoBack"/>
      <w:bookmarkEnd w:id="0"/>
      <w:r>
        <w:t>урнале учета обращений потребителей.</w:t>
      </w:r>
    </w:p>
    <w:sectPr w:rsidR="006F36C8">
      <w:type w:val="continuous"/>
      <w:pgSz w:w="16840" w:h="11907" w:orient="landscape"/>
      <w:pgMar w:top="1021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D"/>
    <w:rsid w:val="000045E0"/>
    <w:rsid w:val="00007F1D"/>
    <w:rsid w:val="0002622E"/>
    <w:rsid w:val="0005383C"/>
    <w:rsid w:val="000A4BF6"/>
    <w:rsid w:val="000C76FF"/>
    <w:rsid w:val="000C7A40"/>
    <w:rsid w:val="000F4EFE"/>
    <w:rsid w:val="0012516D"/>
    <w:rsid w:val="001258B7"/>
    <w:rsid w:val="00134A2E"/>
    <w:rsid w:val="001542B4"/>
    <w:rsid w:val="00167BF1"/>
    <w:rsid w:val="00177401"/>
    <w:rsid w:val="001A4AD0"/>
    <w:rsid w:val="001B02E7"/>
    <w:rsid w:val="001D20D0"/>
    <w:rsid w:val="001D66E1"/>
    <w:rsid w:val="0021101A"/>
    <w:rsid w:val="002167AB"/>
    <w:rsid w:val="00223827"/>
    <w:rsid w:val="00224EEE"/>
    <w:rsid w:val="0023246A"/>
    <w:rsid w:val="0023654D"/>
    <w:rsid w:val="0024560F"/>
    <w:rsid w:val="002B69F9"/>
    <w:rsid w:val="002D7C22"/>
    <w:rsid w:val="00314F1A"/>
    <w:rsid w:val="00325CE7"/>
    <w:rsid w:val="003362FC"/>
    <w:rsid w:val="00336D99"/>
    <w:rsid w:val="00351F8D"/>
    <w:rsid w:val="00364365"/>
    <w:rsid w:val="00364EB2"/>
    <w:rsid w:val="00371943"/>
    <w:rsid w:val="003841A5"/>
    <w:rsid w:val="00387252"/>
    <w:rsid w:val="00390C7B"/>
    <w:rsid w:val="0039211B"/>
    <w:rsid w:val="003B2809"/>
    <w:rsid w:val="003B71D9"/>
    <w:rsid w:val="003B7429"/>
    <w:rsid w:val="003F1AA4"/>
    <w:rsid w:val="003F1FD3"/>
    <w:rsid w:val="003F281F"/>
    <w:rsid w:val="004066A8"/>
    <w:rsid w:val="0044130B"/>
    <w:rsid w:val="00486424"/>
    <w:rsid w:val="004B748C"/>
    <w:rsid w:val="004B7E68"/>
    <w:rsid w:val="004E47A5"/>
    <w:rsid w:val="004F087F"/>
    <w:rsid w:val="00522ACE"/>
    <w:rsid w:val="0052608F"/>
    <w:rsid w:val="005277C3"/>
    <w:rsid w:val="0056100F"/>
    <w:rsid w:val="00571930"/>
    <w:rsid w:val="00597458"/>
    <w:rsid w:val="005A1510"/>
    <w:rsid w:val="005B448B"/>
    <w:rsid w:val="005C03EC"/>
    <w:rsid w:val="005C0B49"/>
    <w:rsid w:val="005F03AE"/>
    <w:rsid w:val="005F2A6B"/>
    <w:rsid w:val="006457ED"/>
    <w:rsid w:val="006A6D66"/>
    <w:rsid w:val="006B29A1"/>
    <w:rsid w:val="006C3E65"/>
    <w:rsid w:val="006D3BAE"/>
    <w:rsid w:val="006E1A1C"/>
    <w:rsid w:val="006E339F"/>
    <w:rsid w:val="006E3C07"/>
    <w:rsid w:val="006F36C8"/>
    <w:rsid w:val="007046A3"/>
    <w:rsid w:val="0072097A"/>
    <w:rsid w:val="007312A5"/>
    <w:rsid w:val="00735B68"/>
    <w:rsid w:val="007451A0"/>
    <w:rsid w:val="0075231D"/>
    <w:rsid w:val="0075540A"/>
    <w:rsid w:val="00755CC8"/>
    <w:rsid w:val="007A08DF"/>
    <w:rsid w:val="007C2C4E"/>
    <w:rsid w:val="007E20C2"/>
    <w:rsid w:val="00806336"/>
    <w:rsid w:val="00826313"/>
    <w:rsid w:val="0084465F"/>
    <w:rsid w:val="00874ED6"/>
    <w:rsid w:val="00875688"/>
    <w:rsid w:val="008C0224"/>
    <w:rsid w:val="008C633B"/>
    <w:rsid w:val="008D4C2F"/>
    <w:rsid w:val="008E1145"/>
    <w:rsid w:val="00930FCD"/>
    <w:rsid w:val="0093103B"/>
    <w:rsid w:val="00931081"/>
    <w:rsid w:val="00945461"/>
    <w:rsid w:val="009563A6"/>
    <w:rsid w:val="009762AF"/>
    <w:rsid w:val="009912BD"/>
    <w:rsid w:val="009C6B03"/>
    <w:rsid w:val="009D2C82"/>
    <w:rsid w:val="009E4406"/>
    <w:rsid w:val="00A05CBC"/>
    <w:rsid w:val="00A30986"/>
    <w:rsid w:val="00A31841"/>
    <w:rsid w:val="00A37563"/>
    <w:rsid w:val="00A44F4E"/>
    <w:rsid w:val="00A50A42"/>
    <w:rsid w:val="00A60AF7"/>
    <w:rsid w:val="00A624C3"/>
    <w:rsid w:val="00A70993"/>
    <w:rsid w:val="00A84319"/>
    <w:rsid w:val="00A94F4F"/>
    <w:rsid w:val="00AA03C4"/>
    <w:rsid w:val="00AA72B2"/>
    <w:rsid w:val="00AD4E8F"/>
    <w:rsid w:val="00AF4482"/>
    <w:rsid w:val="00B022A9"/>
    <w:rsid w:val="00B05505"/>
    <w:rsid w:val="00B06F08"/>
    <w:rsid w:val="00B313B6"/>
    <w:rsid w:val="00B6788D"/>
    <w:rsid w:val="00B762CA"/>
    <w:rsid w:val="00B84A68"/>
    <w:rsid w:val="00B92F01"/>
    <w:rsid w:val="00B93032"/>
    <w:rsid w:val="00B976E7"/>
    <w:rsid w:val="00BA7DA0"/>
    <w:rsid w:val="00BB6BA8"/>
    <w:rsid w:val="00BD579F"/>
    <w:rsid w:val="00BF589D"/>
    <w:rsid w:val="00C03D3E"/>
    <w:rsid w:val="00C22A5E"/>
    <w:rsid w:val="00C22D7E"/>
    <w:rsid w:val="00C22F89"/>
    <w:rsid w:val="00C26245"/>
    <w:rsid w:val="00C32B69"/>
    <w:rsid w:val="00C35E7B"/>
    <w:rsid w:val="00C57065"/>
    <w:rsid w:val="00C6014E"/>
    <w:rsid w:val="00C739A1"/>
    <w:rsid w:val="00C96070"/>
    <w:rsid w:val="00CB027F"/>
    <w:rsid w:val="00CB441C"/>
    <w:rsid w:val="00CB58A7"/>
    <w:rsid w:val="00CC3619"/>
    <w:rsid w:val="00D22888"/>
    <w:rsid w:val="00D425C9"/>
    <w:rsid w:val="00D9722F"/>
    <w:rsid w:val="00DA6A05"/>
    <w:rsid w:val="00DB2AFA"/>
    <w:rsid w:val="00DC003B"/>
    <w:rsid w:val="00DC1990"/>
    <w:rsid w:val="00DD20DC"/>
    <w:rsid w:val="00DF4125"/>
    <w:rsid w:val="00E02036"/>
    <w:rsid w:val="00E053F1"/>
    <w:rsid w:val="00E136F6"/>
    <w:rsid w:val="00E2202B"/>
    <w:rsid w:val="00E73F12"/>
    <w:rsid w:val="00E811F9"/>
    <w:rsid w:val="00E92EE3"/>
    <w:rsid w:val="00EA03A4"/>
    <w:rsid w:val="00EA421E"/>
    <w:rsid w:val="00EB6833"/>
    <w:rsid w:val="00ED05F6"/>
    <w:rsid w:val="00EE1E15"/>
    <w:rsid w:val="00F401AE"/>
    <w:rsid w:val="00F624DD"/>
    <w:rsid w:val="00F85FF8"/>
    <w:rsid w:val="00F92F97"/>
    <w:rsid w:val="00FA0A4E"/>
    <w:rsid w:val="00FA2C02"/>
    <w:rsid w:val="00FA41C2"/>
    <w:rsid w:val="00FB2734"/>
    <w:rsid w:val="00FB2DBC"/>
    <w:rsid w:val="00FC611A"/>
    <w:rsid w:val="0BE94794"/>
    <w:rsid w:val="43BE25AD"/>
    <w:rsid w:val="6AD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c">
    <w:name w:val=".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qFormat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qFormat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qFormat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93103B"/>
  </w:style>
  <w:style w:type="table" w:customStyle="1" w:styleId="2">
    <w:name w:val="Сетка таблицы2"/>
    <w:basedOn w:val="a1"/>
    <w:next w:val="ab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c">
    <w:name w:val=".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qFormat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qFormat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qFormat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93103B"/>
  </w:style>
  <w:style w:type="table" w:customStyle="1" w:styleId="2">
    <w:name w:val="Сетка таблицы2"/>
    <w:basedOn w:val="a1"/>
    <w:next w:val="ab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B0E53-5B49-4091-8161-ACDC935F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6181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Единых стандартах качества обслуживания сетевыми организациями потребителей услуг сетевых организаций (с изменениями на 6 апреля 2015 года)</vt:lpstr>
    </vt:vector>
  </TitlesOfParts>
  <Company>SPecialiST RePack</Company>
  <LinksUpToDate>false</LinksUpToDate>
  <CharactersWithSpaces>41334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Единых стандартах качества обслуживания сетевыми организациями потребителей услуг сетевых организаций (с изменениями на 6 апреля 2015 года)</dc:title>
  <dc:creator>Petrochenko</dc:creator>
  <cp:lastModifiedBy>Петроченко</cp:lastModifiedBy>
  <cp:revision>33</cp:revision>
  <cp:lastPrinted>2016-03-30T08:55:00Z</cp:lastPrinted>
  <dcterms:created xsi:type="dcterms:W3CDTF">2016-03-28T12:31:00Z</dcterms:created>
  <dcterms:modified xsi:type="dcterms:W3CDTF">2017-03-31T06:21:00Z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