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060" w:tblpY="-1555"/>
        <w:tblW w:w="15746" w:type="dxa"/>
        <w:tblLayout w:type="fixed"/>
        <w:tblLook w:val="04A0" w:firstRow="1" w:lastRow="0" w:firstColumn="1" w:lastColumn="0" w:noHBand="0" w:noVBand="1"/>
      </w:tblPr>
      <w:tblGrid>
        <w:gridCol w:w="8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826"/>
        <w:gridCol w:w="553"/>
        <w:gridCol w:w="236"/>
        <w:gridCol w:w="770"/>
        <w:gridCol w:w="1285"/>
        <w:gridCol w:w="558"/>
        <w:gridCol w:w="1277"/>
        <w:gridCol w:w="424"/>
        <w:gridCol w:w="283"/>
        <w:gridCol w:w="1276"/>
        <w:gridCol w:w="1877"/>
        <w:gridCol w:w="1667"/>
        <w:gridCol w:w="34"/>
        <w:gridCol w:w="11"/>
      </w:tblGrid>
      <w:tr w:rsidR="00024CE6" w:rsidRPr="00024CE6" w:rsidTr="00C3653F">
        <w:trPr>
          <w:gridAfter w:val="2"/>
          <w:wAfter w:w="45" w:type="dxa"/>
          <w:trHeight w:val="117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V15"/>
            <w:bookmarkEnd w:id="0"/>
            <w:permStart w:id="597850938" w:edGrp="everyone"/>
            <w:permEnd w:id="59785093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F7992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Pr="000F7992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E6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BA7" w:rsidRDefault="00AF0BA7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BA7" w:rsidRPr="00024CE6" w:rsidRDefault="00AF0BA7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76E" w:rsidRPr="000F7992" w:rsidRDefault="00ED476E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5A1C" w:rsidRPr="008E5A1C" w:rsidRDefault="008E5A1C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3653F" w:rsidRDefault="00C3653F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53F" w:rsidRDefault="00C3653F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53F" w:rsidRDefault="00C3653F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BA7" w:rsidRPr="0025161F" w:rsidRDefault="00AF0BA7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61F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0F7992" w:rsidRPr="002516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161F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</w:t>
            </w:r>
          </w:p>
          <w:p w:rsidR="00AF0BA7" w:rsidRPr="00BE0733" w:rsidRDefault="00C3653F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53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регулирования цен и тарифов Орловской области </w:t>
            </w:r>
            <w:r w:rsidR="009164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AF0BA7" w:rsidRPr="00BE073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12159">
              <w:rPr>
                <w:rFonts w:ascii="Times New Roman" w:eastAsia="Times New Roman" w:hAnsi="Times New Roman" w:cs="Times New Roman"/>
                <w:lang w:eastAsia="ru-RU"/>
              </w:rPr>
              <w:t xml:space="preserve">30 ноября </w:t>
            </w:r>
            <w:r w:rsidR="007F360B" w:rsidRPr="00BE073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F0BA7" w:rsidRPr="00BE0733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A70">
              <w:rPr>
                <w:rFonts w:ascii="Times New Roman" w:eastAsia="Times New Roman" w:hAnsi="Times New Roman" w:cs="Times New Roman"/>
                <w:lang w:eastAsia="ru-RU"/>
              </w:rPr>
              <w:t>186-т</w:t>
            </w:r>
            <w:r w:rsidR="00AF0BA7" w:rsidRPr="00BE0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7992" w:rsidRPr="000F7992" w:rsidRDefault="000F7992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CE6" w:rsidRPr="00024CE6" w:rsidRDefault="00024CE6" w:rsidP="00C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C365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</w:t>
            </w: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br/>
              <w:t>Управления по тарифам и ценовой политике Орловской области от 2</w:t>
            </w:r>
            <w:r w:rsidR="00236875" w:rsidRPr="000F79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201</w:t>
            </w:r>
            <w:r w:rsidR="00236875" w:rsidRPr="000F79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C3653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0F79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D31DF" w:rsidRPr="000F7992">
              <w:rPr>
                <w:rFonts w:ascii="Times New Roman" w:eastAsia="Times New Roman" w:hAnsi="Times New Roman" w:cs="Times New Roman"/>
                <w:lang w:eastAsia="ru-RU"/>
              </w:rPr>
              <w:t>541-т</w:t>
            </w:r>
          </w:p>
        </w:tc>
      </w:tr>
      <w:tr w:rsidR="00024CE6" w:rsidRPr="00C3653F" w:rsidTr="00C3653F">
        <w:trPr>
          <w:trHeight w:val="801"/>
        </w:trPr>
        <w:tc>
          <w:tcPr>
            <w:tcW w:w="157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92" w:rsidRPr="00C3653F" w:rsidRDefault="000F7992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76E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тарифы на услуги по передаче электрической энергии</w:t>
            </w:r>
            <w:r w:rsidRPr="00C36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для взаиморасчетов между сетевыми организациями</w:t>
            </w:r>
          </w:p>
          <w:p w:rsidR="000F7992" w:rsidRPr="00C3653F" w:rsidRDefault="000F7992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D476E" w:rsidRPr="00C3653F" w:rsidTr="00C3653F">
        <w:trPr>
          <w:gridAfter w:val="1"/>
          <w:wAfter w:w="11" w:type="dxa"/>
          <w:trHeight w:val="270"/>
        </w:trPr>
        <w:tc>
          <w:tcPr>
            <w:tcW w:w="54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сетевых организаций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C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 полугодие </w:t>
            </w:r>
            <w:r w:rsidR="00716F5C"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16F5C"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C3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II полугодие </w:t>
            </w:r>
            <w:r w:rsidR="00716F5C"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16F5C"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D476E" w:rsidRPr="00C3653F" w:rsidTr="00C3653F">
        <w:trPr>
          <w:gridAfter w:val="1"/>
          <w:wAfter w:w="11" w:type="dxa"/>
          <w:trHeight w:val="300"/>
        </w:trPr>
        <w:tc>
          <w:tcPr>
            <w:tcW w:w="549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Двухставочный тариф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Двухставочный тариф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Одноставочный тариф</w:t>
            </w:r>
          </w:p>
        </w:tc>
      </w:tr>
      <w:tr w:rsidR="00ED476E" w:rsidRPr="00C3653F" w:rsidTr="00C3653F">
        <w:trPr>
          <w:gridAfter w:val="1"/>
          <w:wAfter w:w="11" w:type="dxa"/>
          <w:trHeight w:val="1080"/>
        </w:trPr>
        <w:tc>
          <w:tcPr>
            <w:tcW w:w="549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476E" w:rsidRPr="00C3653F" w:rsidTr="00C3653F">
        <w:trPr>
          <w:gridAfter w:val="1"/>
          <w:wAfter w:w="11" w:type="dxa"/>
          <w:trHeight w:val="255"/>
        </w:trPr>
        <w:tc>
          <w:tcPr>
            <w:tcW w:w="549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МВт·мес</w:t>
            </w:r>
            <w:proofErr w:type="spellEnd"/>
            <w:r w:rsidR="00310C3E"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МВт·мес</w:t>
            </w:r>
            <w:proofErr w:type="spellEnd"/>
            <w:r w:rsidR="00310C3E"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</w:tr>
      <w:tr w:rsidR="00ED476E" w:rsidRPr="00C3653F" w:rsidTr="00C3653F">
        <w:trPr>
          <w:gridAfter w:val="1"/>
          <w:wAfter w:w="11" w:type="dxa"/>
          <w:trHeight w:val="270"/>
        </w:trPr>
        <w:tc>
          <w:tcPr>
            <w:tcW w:w="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CE6" w:rsidRPr="00C3653F" w:rsidRDefault="00024CE6" w:rsidP="000F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A4CA9" w:rsidRPr="00C3653F" w:rsidTr="00C3653F">
        <w:trPr>
          <w:gridAfter w:val="1"/>
          <w:wAfter w:w="11" w:type="dxa"/>
          <w:trHeight w:val="666"/>
        </w:trPr>
        <w:tc>
          <w:tcPr>
            <w:tcW w:w="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CA9" w:rsidRPr="00E90C1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«Россети Центр» (филиал ПАО «Россети Центр» - «Орелэнерго») - АО «Орелоблэнерго»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E90C19" w:rsidRDefault="00243F60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461 660,4034</w:t>
            </w:r>
            <w:r w:rsidR="00CA4CA9"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НДС)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E90C19" w:rsidRDefault="00243F60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462,3647</w:t>
            </w:r>
          </w:p>
          <w:p w:rsidR="00CA4CA9" w:rsidRPr="00E90C19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E90C19" w:rsidRDefault="00243F60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1,3208</w:t>
            </w:r>
          </w:p>
          <w:p w:rsidR="00CA4CA9" w:rsidRPr="00E90C19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E90C19" w:rsidRDefault="00243F60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470 946,1568</w:t>
            </w:r>
            <w:r w:rsidR="00CA4CA9"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(без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E90C19" w:rsidRDefault="00243F60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571,2431</w:t>
            </w:r>
          </w:p>
          <w:p w:rsidR="00CA4CA9" w:rsidRPr="00E90C19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E90C19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E90C19"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</w:t>
            </w:r>
            <w:r w:rsidR="00161A49"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E9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</w:tr>
      <w:tr w:rsidR="00CA4CA9" w:rsidRPr="00C3653F" w:rsidTr="00C3653F">
        <w:trPr>
          <w:gridAfter w:val="1"/>
          <w:wAfter w:w="11" w:type="dxa"/>
          <w:trHeight w:val="1036"/>
        </w:trPr>
        <w:tc>
          <w:tcPr>
            <w:tcW w:w="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CA9" w:rsidRPr="008A1B57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«Россети Центр» (филиал ПАО «Россети Центр» - «Орелэнерго») - ОАО «РЖД» (филиал ОАО «РЖД» - Трансэнерго (Московская дирекция по энергообеспечению))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82 032,5471</w:t>
            </w: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(без  НДС)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161A4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118,27</w:t>
            </w:r>
            <w:r w:rsidR="00E90C1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CA4CA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6752</w:t>
            </w: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(без НДС)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82 032,5471</w:t>
            </w: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(без 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E90C1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134,5557</w:t>
            </w:r>
            <w:r w:rsidR="00CA4CA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90C1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(без НДС)</w:t>
            </w:r>
          </w:p>
        </w:tc>
      </w:tr>
      <w:tr w:rsidR="00CA4CA9" w:rsidRPr="00C3653F" w:rsidTr="00C3653F">
        <w:trPr>
          <w:gridAfter w:val="1"/>
          <w:wAfter w:w="11" w:type="dxa"/>
          <w:trHeight w:val="554"/>
        </w:trPr>
        <w:tc>
          <w:tcPr>
            <w:tcW w:w="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CA9" w:rsidRPr="008A1B57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«Россети Центр» (филиал ПАО «Россети Центр» - «Орелэнерго») - АО «Протон»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BD625A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9 440,3310</w:t>
            </w:r>
          </w:p>
          <w:p w:rsidR="00CA4CA9" w:rsidRPr="008A1B57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161A4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  <w:r w:rsidR="00E90C1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  <w:bookmarkEnd w:id="1"/>
          <w:p w:rsidR="00CA4CA9" w:rsidRPr="008A1B57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</w:t>
            </w:r>
          </w:p>
          <w:p w:rsidR="00CA4CA9" w:rsidRPr="008A1B57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49" w:rsidRPr="008A1B57" w:rsidRDefault="00161A4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29 440,3310</w:t>
            </w:r>
          </w:p>
          <w:p w:rsidR="00CA4CA9" w:rsidRPr="008A1B57" w:rsidRDefault="00CA4CA9" w:rsidP="002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E90C1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61,3401</w:t>
            </w:r>
          </w:p>
          <w:p w:rsidR="00CA4CA9" w:rsidRPr="008A1B57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A1B57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90C1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CA4CA9" w:rsidRPr="008A1B57" w:rsidRDefault="00CA4CA9" w:rsidP="00C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</w:tr>
      <w:tr w:rsidR="00CA4CA9" w:rsidRPr="00C3653F" w:rsidTr="00C3653F">
        <w:trPr>
          <w:gridAfter w:val="1"/>
          <w:wAfter w:w="11" w:type="dxa"/>
          <w:trHeight w:val="553"/>
        </w:trPr>
        <w:tc>
          <w:tcPr>
            <w:tcW w:w="5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A9" w:rsidRPr="008A1B57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«Россети Центр» (филиал ПАО «Россети Центр» - «Орелэнерго») - АО «Оборонэнерго» филиал «Волго-Вятский»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A9" w:rsidRPr="008A1B57" w:rsidRDefault="008A1B57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127 290,5331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CA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A9" w:rsidRPr="008A1B57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43,907</w:t>
            </w:r>
            <w:r w:rsidR="00E90C1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A9" w:rsidRPr="008A1B57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1B57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(без НДС)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A9" w:rsidRPr="008A1B57" w:rsidRDefault="008A1B57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141 826,9973</w:t>
            </w:r>
            <w:r w:rsidR="00CA4CA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НДС)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A9" w:rsidRPr="008A1B57" w:rsidRDefault="00E90C1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258,2945</w:t>
            </w:r>
            <w:r w:rsidR="00CA4CA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(без НДС)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A9" w:rsidRPr="008A1B57" w:rsidRDefault="00CA4CA9" w:rsidP="0016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61A49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1B57"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8A1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(без НДС)</w:t>
            </w:r>
          </w:p>
        </w:tc>
      </w:tr>
    </w:tbl>
    <w:p w:rsidR="00013282" w:rsidRPr="00C3653F" w:rsidRDefault="00013282"/>
    <w:p w:rsidR="000F7992" w:rsidRDefault="000F7992" w:rsidP="007F360B">
      <w:pPr>
        <w:spacing w:after="0" w:line="240" w:lineRule="auto"/>
        <w:ind w:left="284"/>
        <w:jc w:val="center"/>
      </w:pPr>
    </w:p>
    <w:sectPr w:rsidR="000F7992" w:rsidSect="0058740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rrHETK9WR5N3QoZRSBZkIwF7OY=" w:salt="nIig8HbzZnS9Y32rTJfkc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52"/>
    <w:rsid w:val="00006C2C"/>
    <w:rsid w:val="00013282"/>
    <w:rsid w:val="00024CE6"/>
    <w:rsid w:val="00087157"/>
    <w:rsid w:val="000A1686"/>
    <w:rsid w:val="000A1D30"/>
    <w:rsid w:val="000F3B2F"/>
    <w:rsid w:val="000F7992"/>
    <w:rsid w:val="0010029C"/>
    <w:rsid w:val="001248B5"/>
    <w:rsid w:val="00161A49"/>
    <w:rsid w:val="001975B1"/>
    <w:rsid w:val="001B2934"/>
    <w:rsid w:val="001D31DF"/>
    <w:rsid w:val="002012D3"/>
    <w:rsid w:val="00236875"/>
    <w:rsid w:val="00243F60"/>
    <w:rsid w:val="00245655"/>
    <w:rsid w:val="0025161F"/>
    <w:rsid w:val="002871E3"/>
    <w:rsid w:val="002A3F5E"/>
    <w:rsid w:val="00310C3E"/>
    <w:rsid w:val="003C66C3"/>
    <w:rsid w:val="003F37BF"/>
    <w:rsid w:val="0042664A"/>
    <w:rsid w:val="004C312F"/>
    <w:rsid w:val="00587406"/>
    <w:rsid w:val="005A2005"/>
    <w:rsid w:val="005B7683"/>
    <w:rsid w:val="00642147"/>
    <w:rsid w:val="00651937"/>
    <w:rsid w:val="006A7A70"/>
    <w:rsid w:val="006C1952"/>
    <w:rsid w:val="00704410"/>
    <w:rsid w:val="00716F5C"/>
    <w:rsid w:val="00747D39"/>
    <w:rsid w:val="00797B20"/>
    <w:rsid w:val="007F360B"/>
    <w:rsid w:val="0089304B"/>
    <w:rsid w:val="008A1B57"/>
    <w:rsid w:val="008E5A1C"/>
    <w:rsid w:val="0091644A"/>
    <w:rsid w:val="009F50DA"/>
    <w:rsid w:val="00A179B6"/>
    <w:rsid w:val="00A725F9"/>
    <w:rsid w:val="00AA262B"/>
    <w:rsid w:val="00AB2634"/>
    <w:rsid w:val="00AF0BA7"/>
    <w:rsid w:val="00AF1938"/>
    <w:rsid w:val="00B12C06"/>
    <w:rsid w:val="00BD625A"/>
    <w:rsid w:val="00BE0733"/>
    <w:rsid w:val="00C100B1"/>
    <w:rsid w:val="00C315A0"/>
    <w:rsid w:val="00C3653F"/>
    <w:rsid w:val="00CA4CA9"/>
    <w:rsid w:val="00CF1A20"/>
    <w:rsid w:val="00D07DF2"/>
    <w:rsid w:val="00D12159"/>
    <w:rsid w:val="00D604DB"/>
    <w:rsid w:val="00D86FD2"/>
    <w:rsid w:val="00DD551F"/>
    <w:rsid w:val="00E83210"/>
    <w:rsid w:val="00E90C19"/>
    <w:rsid w:val="00ED476E"/>
    <w:rsid w:val="00F92408"/>
    <w:rsid w:val="00F946BF"/>
    <w:rsid w:val="00F9680A"/>
    <w:rsid w:val="00FC62C6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F82A-3ED8-4F98-83BE-9877ABEB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307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</dc:creator>
  <cp:keywords/>
  <dc:description/>
  <cp:lastModifiedBy>user</cp:lastModifiedBy>
  <cp:revision>54</cp:revision>
  <cp:lastPrinted>2023-11-16T09:34:00Z</cp:lastPrinted>
  <dcterms:created xsi:type="dcterms:W3CDTF">2018-12-27T11:20:00Z</dcterms:created>
  <dcterms:modified xsi:type="dcterms:W3CDTF">2024-01-12T11:01:00Z</dcterms:modified>
</cp:coreProperties>
</file>