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B9" w:rsidRDefault="008F5DB9" w:rsidP="008F5DB9">
      <w:pPr>
        <w:pStyle w:val="ConsPlusNormal"/>
        <w:jc w:val="both"/>
      </w:pPr>
    </w:p>
    <w:p w:rsidR="008F5DB9" w:rsidRDefault="008F5DB9" w:rsidP="008F5DB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F5DB9" w:rsidRPr="00B86D88" w:rsidRDefault="008F5DB9" w:rsidP="008F5D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</w:t>
      </w:r>
    </w:p>
    <w:p w:rsidR="008F5DB9" w:rsidRPr="00B86D88" w:rsidRDefault="008F5DB9" w:rsidP="008F5D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8F5DB9" w:rsidRPr="00B86D88" w:rsidRDefault="008F5DB9" w:rsidP="008F5D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8F5DB9" w:rsidRDefault="008F5DB9" w:rsidP="008F5D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8F5DB9" w:rsidRDefault="008F5DB9" w:rsidP="008F5DB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F5DB9" w:rsidRDefault="008F5DB9" w:rsidP="008F5DB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8F5DB9" w:rsidRPr="00FF58BA" w:rsidRDefault="008F5DB9" w:rsidP="008F5D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30</w:t>
      </w:r>
      <w:r w:rsidRPr="005C26E0">
        <w:rPr>
          <w:rFonts w:ascii="Times New Roman" w:hAnsi="Times New Roman" w:cs="Times New Roman"/>
          <w:sz w:val="20"/>
        </w:rPr>
        <w:t>.0</w:t>
      </w:r>
      <w:r>
        <w:rPr>
          <w:rFonts w:ascii="Times New Roman" w:hAnsi="Times New Roman" w:cs="Times New Roman"/>
          <w:sz w:val="20"/>
        </w:rPr>
        <w:t>1</w:t>
      </w:r>
      <w:r w:rsidRPr="005C26E0">
        <w:rPr>
          <w:rFonts w:ascii="Times New Roman" w:hAnsi="Times New Roman" w:cs="Times New Roman"/>
          <w:sz w:val="20"/>
        </w:rPr>
        <w:t>.201</w:t>
      </w:r>
      <w:r>
        <w:rPr>
          <w:rFonts w:ascii="Times New Roman" w:hAnsi="Times New Roman" w:cs="Times New Roman"/>
          <w:sz w:val="20"/>
        </w:rPr>
        <w:t>9</w:t>
      </w:r>
      <w:r w:rsidRPr="005C26E0">
        <w:rPr>
          <w:rFonts w:ascii="Times New Roman" w:hAnsi="Times New Roman" w:cs="Times New Roman"/>
          <w:sz w:val="20"/>
        </w:rPr>
        <w:t xml:space="preserve"> № </w:t>
      </w:r>
      <w:r>
        <w:rPr>
          <w:rFonts w:ascii="Times New Roman" w:hAnsi="Times New Roman" w:cs="Times New Roman"/>
          <w:sz w:val="20"/>
        </w:rPr>
        <w:t>64)</w:t>
      </w:r>
    </w:p>
    <w:p w:rsidR="008F5DB9" w:rsidRDefault="008F5DB9" w:rsidP="008F5DB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F5DB9" w:rsidRDefault="008F5DB9" w:rsidP="008F5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DB9" w:rsidRDefault="008F5DB9" w:rsidP="008F5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5DB9" w:rsidRPr="00D7210B" w:rsidRDefault="008F5DB9" w:rsidP="008F5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DB9" w:rsidRDefault="008F5DB9" w:rsidP="008F5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фактических средних данных о присоединенных объемах максимальной мощности </w:t>
      </w:r>
      <w:r w:rsidRPr="00D7210B">
        <w:rPr>
          <w:rFonts w:ascii="Times New Roman" w:hAnsi="Times New Roman" w:cs="Times New Roman"/>
          <w:b/>
          <w:sz w:val="28"/>
          <w:szCs w:val="28"/>
        </w:rPr>
        <w:t>за 3 предыдущих года (20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7210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D7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10B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D7210B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D7210B">
        <w:rPr>
          <w:rFonts w:ascii="Times New Roman" w:hAnsi="Times New Roman" w:cs="Times New Roman"/>
          <w:b/>
          <w:sz w:val="28"/>
          <w:szCs w:val="28"/>
        </w:rPr>
        <w:t>.)</w:t>
      </w:r>
    </w:p>
    <w:p w:rsidR="008F5DB9" w:rsidRPr="00D7210B" w:rsidRDefault="008F5DB9" w:rsidP="008F5D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 xml:space="preserve"> по каждому мероприятию</w:t>
      </w:r>
    </w:p>
    <w:p w:rsidR="008F5DB9" w:rsidRPr="00D7210B" w:rsidRDefault="008F5DB9" w:rsidP="008F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83"/>
        <w:gridCol w:w="2268"/>
        <w:gridCol w:w="1985"/>
      </w:tblGrid>
      <w:tr w:rsidR="008F5DB9" w:rsidRPr="00D7210B" w:rsidTr="008F5DB9">
        <w:tc>
          <w:tcPr>
            <w:tcW w:w="6237" w:type="dxa"/>
            <w:gridSpan w:val="2"/>
          </w:tcPr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5DB9" w:rsidRPr="00D7210B" w:rsidRDefault="008F5DB9" w:rsidP="00912A09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1985" w:type="dxa"/>
          </w:tcPr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Объем мощности, введенной в основные фонды за 3 предыдущих года (кВт)</w:t>
            </w:r>
          </w:p>
        </w:tc>
      </w:tr>
      <w:tr w:rsidR="008F5DB9" w:rsidRPr="00D7210B" w:rsidTr="008F5DB9">
        <w:tc>
          <w:tcPr>
            <w:tcW w:w="454" w:type="dxa"/>
          </w:tcPr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</w:tcPr>
          <w:p w:rsidR="008F5DB9" w:rsidRPr="00D7210B" w:rsidRDefault="008F5DB9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 (распределенных пунктов)</w:t>
            </w:r>
          </w:p>
        </w:tc>
        <w:tc>
          <w:tcPr>
            <w:tcW w:w="2268" w:type="dxa"/>
          </w:tcPr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DB9" w:rsidRPr="00D7210B" w:rsidTr="008F5DB9">
        <w:tc>
          <w:tcPr>
            <w:tcW w:w="454" w:type="dxa"/>
          </w:tcPr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</w:tcPr>
          <w:p w:rsidR="008F5DB9" w:rsidRPr="00D7210B" w:rsidRDefault="008F5DB9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8F5DB9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67 432,06</w:t>
            </w:r>
          </w:p>
        </w:tc>
        <w:tc>
          <w:tcPr>
            <w:tcW w:w="1985" w:type="dxa"/>
          </w:tcPr>
          <w:p w:rsidR="008F5DB9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16 496,15</w:t>
            </w:r>
          </w:p>
        </w:tc>
      </w:tr>
      <w:tr w:rsidR="008F5DB9" w:rsidRPr="00D7210B" w:rsidTr="008F5DB9">
        <w:tc>
          <w:tcPr>
            <w:tcW w:w="454" w:type="dxa"/>
          </w:tcPr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</w:tcPr>
          <w:p w:rsidR="008F5DB9" w:rsidRPr="00D7210B" w:rsidRDefault="008F5DB9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 и подстанций уровнем напряжения 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2268" w:type="dxa"/>
          </w:tcPr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F5DB9" w:rsidRPr="00D7210B" w:rsidRDefault="008F5DB9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5DB9" w:rsidRDefault="008F5DB9" w:rsidP="008F5DB9">
      <w:pPr>
        <w:pStyle w:val="ConsPlusNormal"/>
        <w:jc w:val="both"/>
      </w:pPr>
    </w:p>
    <w:p w:rsidR="008F5DB9" w:rsidRDefault="008F5DB9" w:rsidP="008F5DB9">
      <w:pPr>
        <w:pStyle w:val="ConsPlusNormal"/>
        <w:jc w:val="both"/>
      </w:pPr>
    </w:p>
    <w:p w:rsidR="008F5DB9" w:rsidRDefault="008F5DB9" w:rsidP="008F5DB9">
      <w:pPr>
        <w:pStyle w:val="ConsPlusNormal"/>
        <w:jc w:val="both"/>
      </w:pPr>
    </w:p>
    <w:p w:rsidR="008F5DB9" w:rsidRDefault="008F5DB9" w:rsidP="008F5DB9">
      <w:pPr>
        <w:pStyle w:val="ConsPlusNormal"/>
        <w:jc w:val="both"/>
      </w:pPr>
      <w:bookmarkStart w:id="0" w:name="_GoBack"/>
      <w:bookmarkEnd w:id="0"/>
    </w:p>
    <w:p w:rsidR="00EC2D62" w:rsidRDefault="00EC2D62"/>
    <w:sectPr w:rsidR="00EC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B9"/>
    <w:rsid w:val="008F5DB9"/>
    <w:rsid w:val="00E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B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Ореоблэнерго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KDO3</dc:creator>
  <cp:keywords/>
  <dc:description/>
  <cp:lastModifiedBy>KDO3</cp:lastModifiedBy>
  <cp:revision>1</cp:revision>
  <dcterms:created xsi:type="dcterms:W3CDTF">2024-06-19T11:09:00Z</dcterms:created>
  <dcterms:modified xsi:type="dcterms:W3CDTF">2024-06-19T11:10:00Z</dcterms:modified>
</cp:coreProperties>
</file>